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15423" w14:textId="77777777" w:rsidR="005F47CB" w:rsidRDefault="00E94CDC">
      <w:pPr>
        <w:tabs>
          <w:tab w:val="left" w:pos="2505"/>
          <w:tab w:val="center" w:pos="4320"/>
        </w:tab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Benedict College</w:t>
      </w:r>
    </w:p>
    <w:p w14:paraId="4F559A4E" w14:textId="77777777" w:rsidR="005F47CB" w:rsidRDefault="00E94CDC">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Tyron Adam Burroughs School of Business and Entrepreneurship</w:t>
      </w:r>
    </w:p>
    <w:p w14:paraId="220D8924" w14:textId="77777777" w:rsidR="005F47CB" w:rsidRDefault="00E94CDC">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Department of Accounting and Finance</w:t>
      </w:r>
    </w:p>
    <w:p w14:paraId="7C52E5A5" w14:textId="77777777" w:rsidR="005F47CB" w:rsidRDefault="005F47CB">
      <w:pPr>
        <w:spacing w:after="0" w:line="240" w:lineRule="auto"/>
        <w:jc w:val="center"/>
        <w:rPr>
          <w:rFonts w:ascii="Times New Roman" w:eastAsia="Times New Roman" w:hAnsi="Times New Roman" w:cs="Times New Roman"/>
          <w:b/>
          <w:sz w:val="24"/>
        </w:rPr>
      </w:pPr>
    </w:p>
    <w:p w14:paraId="1340D44B" w14:textId="77777777" w:rsidR="005F47CB" w:rsidRPr="00366E94" w:rsidRDefault="00E94CDC">
      <w:pPr>
        <w:spacing w:after="0" w:line="240" w:lineRule="auto"/>
        <w:jc w:val="center"/>
        <w:rPr>
          <w:rFonts w:ascii="Times New Roman" w:eastAsia="Times New Roman" w:hAnsi="Times New Roman" w:cs="Times New Roman"/>
          <w:b/>
          <w:color w:val="FF0000"/>
          <w:sz w:val="32"/>
          <w:szCs w:val="32"/>
        </w:rPr>
      </w:pPr>
      <w:r>
        <w:rPr>
          <w:rFonts w:ascii="Times New Roman" w:eastAsia="Times New Roman" w:hAnsi="Times New Roman" w:cs="Times New Roman"/>
          <w:b/>
          <w:sz w:val="24"/>
        </w:rPr>
        <w:t xml:space="preserve"> </w:t>
      </w:r>
      <w:r w:rsidRPr="00366E94">
        <w:rPr>
          <w:rFonts w:ascii="Times New Roman" w:eastAsia="Times New Roman" w:hAnsi="Times New Roman" w:cs="Times New Roman"/>
          <w:b/>
          <w:color w:val="FF0000"/>
          <w:sz w:val="32"/>
          <w:szCs w:val="32"/>
        </w:rPr>
        <w:t>Course Outline</w:t>
      </w:r>
    </w:p>
    <w:p w14:paraId="391D03B5" w14:textId="77777777" w:rsidR="005F47CB" w:rsidRPr="00366E94" w:rsidRDefault="005F47CB">
      <w:pPr>
        <w:spacing w:after="0" w:line="240" w:lineRule="auto"/>
        <w:jc w:val="center"/>
        <w:rPr>
          <w:rFonts w:ascii="Times New Roman" w:eastAsia="Times New Roman" w:hAnsi="Times New Roman" w:cs="Times New Roman"/>
          <w:b/>
          <w:color w:val="FF0000"/>
          <w:sz w:val="32"/>
          <w:szCs w:val="32"/>
        </w:rPr>
      </w:pPr>
    </w:p>
    <w:p w14:paraId="68470142" w14:textId="5D534CDB" w:rsidR="005F47CB" w:rsidRDefault="00E94CDC">
      <w:pPr>
        <w:jc w:val="center"/>
        <w:rPr>
          <w:rFonts w:ascii="Calibri" w:eastAsia="Calibri" w:hAnsi="Calibri" w:cs="Calibri"/>
          <w:b/>
          <w:sz w:val="36"/>
        </w:rPr>
      </w:pPr>
      <w:r>
        <w:rPr>
          <w:rFonts w:ascii="Calibri" w:eastAsia="Calibri" w:hAnsi="Calibri" w:cs="Calibri"/>
          <w:b/>
          <w:sz w:val="36"/>
        </w:rPr>
        <w:t xml:space="preserve">Principles </w:t>
      </w:r>
      <w:r w:rsidR="00181E51">
        <w:rPr>
          <w:rFonts w:ascii="Calibri" w:eastAsia="Calibri" w:hAnsi="Calibri" w:cs="Calibri"/>
          <w:b/>
          <w:sz w:val="36"/>
        </w:rPr>
        <w:t>of Managerial</w:t>
      </w:r>
      <w:r>
        <w:rPr>
          <w:rFonts w:ascii="Calibri" w:eastAsia="Calibri" w:hAnsi="Calibri" w:cs="Calibri"/>
          <w:b/>
          <w:sz w:val="36"/>
        </w:rPr>
        <w:t xml:space="preserve"> Accounting I</w:t>
      </w:r>
    </w:p>
    <w:p w14:paraId="070833C5" w14:textId="030153A4" w:rsidR="005F47CB" w:rsidRDefault="00E94CDC">
      <w:pPr>
        <w:jc w:val="center"/>
        <w:rPr>
          <w:rFonts w:ascii="Calibri" w:eastAsia="Calibri" w:hAnsi="Calibri" w:cs="Calibri"/>
          <w:sz w:val="24"/>
        </w:rPr>
      </w:pPr>
      <w:r>
        <w:rPr>
          <w:rFonts w:ascii="Calibri" w:eastAsia="Calibri" w:hAnsi="Calibri" w:cs="Calibri"/>
          <w:b/>
          <w:sz w:val="24"/>
        </w:rPr>
        <w:t>Course ID:</w:t>
      </w:r>
      <w:r>
        <w:rPr>
          <w:rFonts w:ascii="Calibri" w:eastAsia="Calibri" w:hAnsi="Calibri" w:cs="Calibri"/>
          <w:sz w:val="24"/>
        </w:rPr>
        <w:t xml:space="preserve"> (ACC 232)</w:t>
      </w:r>
    </w:p>
    <w:p w14:paraId="60B6CA88" w14:textId="66262FB2" w:rsidR="005F47CB" w:rsidRPr="00181E51" w:rsidRDefault="00E94CDC">
      <w:pPr>
        <w:jc w:val="center"/>
        <w:rPr>
          <w:rFonts w:ascii="Calibri" w:eastAsia="Calibri" w:hAnsi="Calibri" w:cs="Calibri"/>
          <w:b/>
          <w:sz w:val="28"/>
          <w:szCs w:val="28"/>
        </w:rPr>
      </w:pPr>
      <w:r w:rsidRPr="00181E51">
        <w:rPr>
          <w:rFonts w:ascii="Calibri" w:eastAsia="Calibri" w:hAnsi="Calibri" w:cs="Calibri"/>
          <w:b/>
          <w:sz w:val="28"/>
          <w:szCs w:val="28"/>
        </w:rPr>
        <w:t>Spring 202</w:t>
      </w:r>
      <w:r w:rsidR="00181E51" w:rsidRPr="00181E51">
        <w:rPr>
          <w:rFonts w:ascii="Calibri" w:eastAsia="Calibri" w:hAnsi="Calibri" w:cs="Calibri"/>
          <w:b/>
          <w:sz w:val="28"/>
          <w:szCs w:val="28"/>
        </w:rPr>
        <w:t>1</w:t>
      </w:r>
    </w:p>
    <w:p w14:paraId="5F84A590" w14:textId="77777777" w:rsidR="005F47CB" w:rsidRDefault="00E94CDC">
      <w:pPr>
        <w:jc w:val="center"/>
        <w:rPr>
          <w:rFonts w:ascii="Calibri" w:eastAsia="Calibri" w:hAnsi="Calibri" w:cs="Calibri"/>
          <w:b/>
          <w:color w:val="FF0000"/>
          <w:sz w:val="24"/>
        </w:rPr>
      </w:pPr>
      <w:r>
        <w:rPr>
          <w:rFonts w:ascii="Calibri" w:eastAsia="Calibri" w:hAnsi="Calibri" w:cs="Calibri"/>
          <w:b/>
          <w:sz w:val="24"/>
        </w:rPr>
        <w:t xml:space="preserve">LOCATION: </w:t>
      </w:r>
      <w:r>
        <w:rPr>
          <w:rFonts w:ascii="Calibri" w:eastAsia="Calibri" w:hAnsi="Calibri" w:cs="Calibri"/>
          <w:b/>
          <w:color w:val="FF0000"/>
          <w:sz w:val="24"/>
        </w:rPr>
        <w:t>ONLINE</w:t>
      </w:r>
    </w:p>
    <w:p w14:paraId="7ED05D33" w14:textId="77777777" w:rsidR="005F47CB" w:rsidRDefault="005F47CB">
      <w:pPr>
        <w:spacing w:after="0" w:line="240" w:lineRule="auto"/>
        <w:rPr>
          <w:rFonts w:ascii="Times New Roman" w:eastAsia="Times New Roman" w:hAnsi="Times New Roman" w:cs="Times New Roman"/>
          <w:b/>
          <w:sz w:val="24"/>
        </w:rPr>
      </w:pPr>
    </w:p>
    <w:p w14:paraId="0343E48C" w14:textId="11E9B2CF" w:rsidR="005F47CB" w:rsidRDefault="00E94CDC">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Instructor: </w:t>
      </w:r>
      <w:r>
        <w:rPr>
          <w:rFonts w:ascii="Times New Roman" w:eastAsia="Times New Roman" w:hAnsi="Times New Roman" w:cs="Times New Roman"/>
          <w:sz w:val="24"/>
        </w:rPr>
        <w:t>Victor B. Oyinbo, DBA</w:t>
      </w:r>
      <w:r>
        <w:rPr>
          <w:rFonts w:ascii="Times New Roman" w:eastAsia="Times New Roman" w:hAnsi="Times New Roman" w:cs="Times New Roman"/>
          <w:b/>
          <w:sz w:val="24"/>
        </w:rPr>
        <w:t xml:space="preserve">                         Office Hours: Virtual</w:t>
      </w:r>
      <w:r w:rsidR="002F25FC">
        <w:rPr>
          <w:rFonts w:ascii="Times New Roman" w:eastAsia="Times New Roman" w:hAnsi="Times New Roman" w:cs="Times New Roman"/>
          <w:b/>
          <w:sz w:val="24"/>
        </w:rPr>
        <w:t xml:space="preserve"> (</w:t>
      </w:r>
      <w:r w:rsidR="002F25FC" w:rsidRPr="002F25FC">
        <w:rPr>
          <w:rFonts w:ascii="Times New Roman" w:eastAsia="Times New Roman" w:hAnsi="Times New Roman" w:cs="Times New Roman"/>
          <w:b/>
          <w:color w:val="FF0000"/>
          <w:sz w:val="24"/>
        </w:rPr>
        <w:t>Tues. &amp; Thur</w:t>
      </w:r>
      <w:r w:rsidR="002F25FC">
        <w:rPr>
          <w:rFonts w:ascii="Times New Roman" w:eastAsia="Times New Roman" w:hAnsi="Times New Roman" w:cs="Times New Roman"/>
          <w:b/>
          <w:sz w:val="24"/>
        </w:rPr>
        <w:t>)</w:t>
      </w:r>
    </w:p>
    <w:p w14:paraId="5EA37F09" w14:textId="14A0AF8F" w:rsidR="005F47CB" w:rsidRPr="002F25FC" w:rsidRDefault="00E94CDC">
      <w:pPr>
        <w:spacing w:after="0" w:line="240" w:lineRule="auto"/>
        <w:rPr>
          <w:rFonts w:ascii="Calibri" w:eastAsia="Calibri" w:hAnsi="Calibri" w:cs="Calibri"/>
          <w:b/>
          <w:bCs/>
          <w:color w:val="FF0000"/>
        </w:rPr>
      </w:pPr>
      <w:r>
        <w:rPr>
          <w:rFonts w:ascii="Calibri" w:eastAsia="Calibri" w:hAnsi="Calibri" w:cs="Calibri"/>
        </w:rPr>
        <w:t xml:space="preserve">Academic Rank:  Associate Professor                                 </w:t>
      </w:r>
      <w:r w:rsidR="002F25FC">
        <w:rPr>
          <w:rFonts w:ascii="Calibri" w:eastAsia="Calibri" w:hAnsi="Calibri" w:cs="Calibri"/>
        </w:rPr>
        <w:t xml:space="preserve">                         </w:t>
      </w:r>
      <w:r w:rsidR="00AE14ED">
        <w:rPr>
          <w:rFonts w:ascii="Calibri" w:eastAsia="Calibri" w:hAnsi="Calibri" w:cs="Calibri"/>
        </w:rPr>
        <w:t xml:space="preserve">  (</w:t>
      </w:r>
      <w:r w:rsidR="002F25FC" w:rsidRPr="002F25FC">
        <w:rPr>
          <w:rFonts w:ascii="Calibri" w:eastAsia="Calibri" w:hAnsi="Calibri" w:cs="Calibri"/>
          <w:b/>
          <w:bCs/>
          <w:color w:val="FF0000"/>
        </w:rPr>
        <w:t>11:00AM-4:00PM)</w:t>
      </w:r>
    </w:p>
    <w:p w14:paraId="414D749B" w14:textId="77777777" w:rsidR="005F47CB" w:rsidRDefault="00E94CDC">
      <w:pPr>
        <w:spacing w:after="0" w:line="240" w:lineRule="auto"/>
        <w:rPr>
          <w:rFonts w:ascii="Calibri" w:eastAsia="Calibri" w:hAnsi="Calibri" w:cs="Calibri"/>
        </w:rPr>
      </w:pPr>
      <w:r>
        <w:rPr>
          <w:rFonts w:ascii="Calibri" w:eastAsia="Calibri" w:hAnsi="Calibri" w:cs="Calibri"/>
        </w:rPr>
        <w:t>Office Location:  Duckett Hall Room 223</w:t>
      </w:r>
    </w:p>
    <w:p w14:paraId="537F4436" w14:textId="77777777" w:rsidR="005F47CB" w:rsidRDefault="00E94CDC">
      <w:pPr>
        <w:spacing w:after="0" w:line="240" w:lineRule="auto"/>
        <w:rPr>
          <w:rFonts w:ascii="Calibri" w:eastAsia="Calibri" w:hAnsi="Calibri" w:cs="Calibri"/>
          <w:b/>
          <w:color w:val="FF0000"/>
        </w:rPr>
      </w:pPr>
      <w:r>
        <w:rPr>
          <w:rFonts w:ascii="Calibri" w:eastAsia="Calibri" w:hAnsi="Calibri" w:cs="Calibri"/>
        </w:rPr>
        <w:t xml:space="preserve">Office Phone:  </w:t>
      </w:r>
      <w:r>
        <w:rPr>
          <w:rFonts w:ascii="Calibri" w:eastAsia="Calibri" w:hAnsi="Calibri" w:cs="Calibri"/>
          <w:b/>
          <w:color w:val="FF0000"/>
        </w:rPr>
        <w:t>803-705-4984 (Office)/ 803-467-4812 (Cell)</w:t>
      </w:r>
    </w:p>
    <w:p w14:paraId="5468A6A7" w14:textId="77777777" w:rsidR="005F47CB" w:rsidRDefault="00E94CDC">
      <w:pPr>
        <w:spacing w:after="0" w:line="240" w:lineRule="auto"/>
        <w:rPr>
          <w:rFonts w:ascii="Calibri" w:eastAsia="Calibri" w:hAnsi="Calibri" w:cs="Calibri"/>
          <w:b/>
          <w:i/>
        </w:rPr>
      </w:pPr>
      <w:r>
        <w:rPr>
          <w:rFonts w:ascii="Calibri" w:eastAsia="Calibri" w:hAnsi="Calibri" w:cs="Calibri"/>
          <w:b/>
        </w:rPr>
        <w:t>Email:</w:t>
      </w:r>
      <w:r>
        <w:rPr>
          <w:rFonts w:ascii="Calibri" w:eastAsia="Calibri" w:hAnsi="Calibri" w:cs="Calibri"/>
        </w:rPr>
        <w:t xml:space="preserve">  </w:t>
      </w:r>
      <w:r>
        <w:rPr>
          <w:rFonts w:ascii="Calibri" w:eastAsia="Calibri" w:hAnsi="Calibri" w:cs="Calibri"/>
          <w:b/>
          <w:i/>
        </w:rPr>
        <w:t>victor.oyinbo@benedict.edu or Edvance 360</w:t>
      </w:r>
    </w:p>
    <w:p w14:paraId="4DCE491B" w14:textId="77777777" w:rsidR="005F47CB" w:rsidRDefault="005F47CB">
      <w:pPr>
        <w:rPr>
          <w:rFonts w:ascii="Calibri" w:eastAsia="Calibri" w:hAnsi="Calibri" w:cs="Calibri"/>
          <w:b/>
          <w:i/>
          <w:sz w:val="24"/>
          <w:u w:val="single"/>
        </w:rPr>
      </w:pPr>
    </w:p>
    <w:p w14:paraId="7DD774FC" w14:textId="77777777" w:rsidR="005F47CB" w:rsidRDefault="005F47CB">
      <w:pPr>
        <w:rPr>
          <w:rFonts w:ascii="Calibri" w:eastAsia="Calibri" w:hAnsi="Calibri" w:cs="Calibri"/>
          <w:b/>
        </w:rPr>
      </w:pPr>
    </w:p>
    <w:p w14:paraId="4DAFE221" w14:textId="77777777" w:rsidR="005F47CB" w:rsidRDefault="005F47CB">
      <w:pPr>
        <w:rPr>
          <w:rFonts w:ascii="Calibri" w:eastAsia="Calibri" w:hAnsi="Calibri" w:cs="Calibri"/>
          <w:b/>
        </w:rPr>
      </w:pPr>
    </w:p>
    <w:p w14:paraId="6F82EC1E" w14:textId="77777777" w:rsidR="005F47CB" w:rsidRDefault="005F47CB">
      <w:pPr>
        <w:rPr>
          <w:rFonts w:ascii="Calibri" w:eastAsia="Calibri" w:hAnsi="Calibri" w:cs="Calibri"/>
          <w:b/>
        </w:rPr>
      </w:pPr>
    </w:p>
    <w:p w14:paraId="0CA93CD4" w14:textId="77777777" w:rsidR="005F47CB" w:rsidRDefault="005F47CB">
      <w:pPr>
        <w:rPr>
          <w:rFonts w:ascii="Calibri" w:eastAsia="Calibri" w:hAnsi="Calibri" w:cs="Calibri"/>
          <w:b/>
        </w:rPr>
      </w:pPr>
    </w:p>
    <w:p w14:paraId="538F434B" w14:textId="77777777" w:rsidR="005F47CB" w:rsidRDefault="005F47CB">
      <w:pPr>
        <w:rPr>
          <w:rFonts w:ascii="Calibri" w:eastAsia="Calibri" w:hAnsi="Calibri" w:cs="Calibri"/>
          <w:b/>
        </w:rPr>
      </w:pPr>
    </w:p>
    <w:p w14:paraId="3A156984" w14:textId="77777777" w:rsidR="005F47CB" w:rsidRDefault="005F47CB">
      <w:pPr>
        <w:rPr>
          <w:rFonts w:ascii="Calibri" w:eastAsia="Calibri" w:hAnsi="Calibri" w:cs="Calibri"/>
          <w:b/>
        </w:rPr>
      </w:pPr>
    </w:p>
    <w:p w14:paraId="627DBB8D" w14:textId="77777777" w:rsidR="005F47CB" w:rsidRDefault="005F47CB">
      <w:pPr>
        <w:rPr>
          <w:rFonts w:ascii="Calibri" w:eastAsia="Calibri" w:hAnsi="Calibri" w:cs="Calibri"/>
          <w:b/>
        </w:rPr>
      </w:pPr>
    </w:p>
    <w:p w14:paraId="0C90FED2" w14:textId="77777777" w:rsidR="005F47CB" w:rsidRDefault="005F47CB">
      <w:pPr>
        <w:rPr>
          <w:rFonts w:ascii="Calibri" w:eastAsia="Calibri" w:hAnsi="Calibri" w:cs="Calibri"/>
          <w:b/>
        </w:rPr>
      </w:pPr>
    </w:p>
    <w:p w14:paraId="318C75AA" w14:textId="77777777" w:rsidR="005F47CB" w:rsidRDefault="005F47CB">
      <w:pPr>
        <w:rPr>
          <w:rFonts w:ascii="Calibri" w:eastAsia="Calibri" w:hAnsi="Calibri" w:cs="Calibri"/>
          <w:b/>
        </w:rPr>
      </w:pPr>
    </w:p>
    <w:p w14:paraId="748AB726" w14:textId="77777777" w:rsidR="005F47CB" w:rsidRDefault="005F47CB">
      <w:pPr>
        <w:rPr>
          <w:rFonts w:ascii="Calibri" w:eastAsia="Calibri" w:hAnsi="Calibri" w:cs="Calibri"/>
          <w:b/>
        </w:rPr>
      </w:pPr>
    </w:p>
    <w:p w14:paraId="08A11615" w14:textId="43DBE236" w:rsidR="005F47CB" w:rsidRDefault="005F47CB">
      <w:pPr>
        <w:rPr>
          <w:rFonts w:ascii="Calibri" w:eastAsia="Calibri" w:hAnsi="Calibri" w:cs="Calibri"/>
          <w:b/>
        </w:rPr>
      </w:pPr>
    </w:p>
    <w:p w14:paraId="6581FF17" w14:textId="47240E84" w:rsidR="00181E51" w:rsidRDefault="00181E51">
      <w:pPr>
        <w:rPr>
          <w:rFonts w:ascii="Calibri" w:eastAsia="Calibri" w:hAnsi="Calibri" w:cs="Calibri"/>
          <w:b/>
        </w:rPr>
      </w:pPr>
    </w:p>
    <w:p w14:paraId="4D4DACC7" w14:textId="37EA2B6E" w:rsidR="00181E51" w:rsidRDefault="00181E51">
      <w:pPr>
        <w:rPr>
          <w:rFonts w:ascii="Calibri" w:eastAsia="Calibri" w:hAnsi="Calibri" w:cs="Calibri"/>
          <w:b/>
        </w:rPr>
      </w:pPr>
    </w:p>
    <w:p w14:paraId="2D90EC56" w14:textId="2BC75CC3" w:rsidR="00181E51" w:rsidRDefault="00181E51">
      <w:pPr>
        <w:rPr>
          <w:rFonts w:ascii="Calibri" w:eastAsia="Calibri" w:hAnsi="Calibri" w:cs="Calibri"/>
          <w:b/>
        </w:rPr>
      </w:pPr>
    </w:p>
    <w:p w14:paraId="1A3E5D30" w14:textId="77777777" w:rsidR="00181E51" w:rsidRDefault="00181E51">
      <w:pPr>
        <w:rPr>
          <w:rFonts w:ascii="Calibri" w:eastAsia="Calibri" w:hAnsi="Calibri" w:cs="Calibri"/>
          <w:b/>
        </w:rPr>
      </w:pPr>
    </w:p>
    <w:p w14:paraId="26D8DF0D" w14:textId="77777777" w:rsidR="005F47CB" w:rsidRDefault="005F47CB">
      <w:pPr>
        <w:rPr>
          <w:rFonts w:ascii="Calibri" w:eastAsia="Calibri" w:hAnsi="Calibri" w:cs="Calibri"/>
          <w:b/>
        </w:rPr>
      </w:pPr>
    </w:p>
    <w:p w14:paraId="68F1AAC5" w14:textId="77777777" w:rsidR="005F47CB" w:rsidRDefault="00E94CDC">
      <w:pPr>
        <w:jc w:val="center"/>
        <w:rPr>
          <w:rFonts w:ascii="Calibri" w:eastAsia="Calibri" w:hAnsi="Calibri" w:cs="Calibri"/>
          <w:b/>
        </w:rPr>
      </w:pPr>
      <w:r>
        <w:rPr>
          <w:rFonts w:ascii="Calibri" w:eastAsia="Calibri" w:hAnsi="Calibri" w:cs="Calibri"/>
          <w:b/>
        </w:rPr>
        <w:t>COURSE OUTLINE</w:t>
      </w:r>
    </w:p>
    <w:p w14:paraId="1A31387C" w14:textId="77777777" w:rsidR="005F47CB" w:rsidRDefault="00E94CDC">
      <w:pPr>
        <w:rPr>
          <w:rFonts w:ascii="Calibri" w:eastAsia="Calibri" w:hAnsi="Calibri" w:cs="Calibri"/>
        </w:rPr>
      </w:pPr>
      <w:r>
        <w:rPr>
          <w:rFonts w:ascii="Calibri" w:eastAsia="Calibri" w:hAnsi="Calibri" w:cs="Calibri"/>
        </w:rPr>
        <w:t>This course outline is intended as tentative schedule for covering course material and therefore is subject to change at the discretion of the professor depending on the needs of the class.</w:t>
      </w:r>
    </w:p>
    <w:p w14:paraId="6D50BC9E" w14:textId="77777777" w:rsidR="005F47CB" w:rsidRDefault="005F47CB">
      <w:pPr>
        <w:rPr>
          <w:rFonts w:ascii="Calibri" w:eastAsia="Calibri" w:hAnsi="Calibri" w:cs="Calibri"/>
          <w:b/>
          <w:sz w:val="24"/>
        </w:rPr>
      </w:pPr>
    </w:p>
    <w:p w14:paraId="4D60F5DB" w14:textId="77777777" w:rsidR="005F47CB" w:rsidRDefault="00E94CDC">
      <w:pPr>
        <w:rPr>
          <w:rFonts w:ascii="Calibri" w:eastAsia="Calibri" w:hAnsi="Calibri" w:cs="Calibri"/>
          <w:b/>
          <w:sz w:val="24"/>
        </w:rPr>
      </w:pPr>
      <w:r>
        <w:rPr>
          <w:rFonts w:ascii="Calibri" w:eastAsia="Calibri" w:hAnsi="Calibri" w:cs="Calibri"/>
          <w:b/>
          <w:sz w:val="24"/>
        </w:rPr>
        <w:t>Chapter 12: Stakeholders’ Equity: Classes of Capital Stock</w:t>
      </w:r>
    </w:p>
    <w:p w14:paraId="1BC4A129"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61676A20" w14:textId="7B879A5C" w:rsidR="005F47CB" w:rsidRDefault="00E94CDC">
      <w:pPr>
        <w:rPr>
          <w:rFonts w:ascii="Calibri" w:eastAsia="Calibri" w:hAnsi="Calibri" w:cs="Calibri"/>
          <w:sz w:val="24"/>
        </w:rPr>
      </w:pPr>
      <w:r>
        <w:rPr>
          <w:rFonts w:ascii="Calibri" w:eastAsia="Calibri" w:hAnsi="Calibri" w:cs="Calibri"/>
          <w:sz w:val="24"/>
        </w:rPr>
        <w:t xml:space="preserve">Analyze the classes of capital </w:t>
      </w:r>
      <w:r w:rsidR="00181E51">
        <w:rPr>
          <w:rFonts w:ascii="Calibri" w:eastAsia="Calibri" w:hAnsi="Calibri" w:cs="Calibri"/>
          <w:sz w:val="24"/>
        </w:rPr>
        <w:t>stocks.</w:t>
      </w:r>
    </w:p>
    <w:p w14:paraId="575F2B5C" w14:textId="004E8BF6" w:rsidR="005F47CB" w:rsidRDefault="00E94CDC">
      <w:pPr>
        <w:rPr>
          <w:rFonts w:ascii="Calibri" w:eastAsia="Calibri" w:hAnsi="Calibri" w:cs="Calibri"/>
          <w:sz w:val="24"/>
        </w:rPr>
      </w:pPr>
      <w:r>
        <w:rPr>
          <w:rFonts w:ascii="Calibri" w:eastAsia="Calibri" w:hAnsi="Calibri" w:cs="Calibri"/>
          <w:sz w:val="24"/>
        </w:rPr>
        <w:t xml:space="preserve">Prepare journal entries to record issuance of capital </w:t>
      </w:r>
      <w:r w:rsidR="00181E51">
        <w:rPr>
          <w:rFonts w:ascii="Calibri" w:eastAsia="Calibri" w:hAnsi="Calibri" w:cs="Calibri"/>
          <w:sz w:val="24"/>
        </w:rPr>
        <w:t>stocks.</w:t>
      </w:r>
    </w:p>
    <w:p w14:paraId="790F4B2D" w14:textId="77777777" w:rsidR="005F47CB" w:rsidRDefault="00E94CDC">
      <w:pPr>
        <w:rPr>
          <w:rFonts w:ascii="Calibri" w:eastAsia="Calibri" w:hAnsi="Calibri" w:cs="Calibri"/>
          <w:b/>
          <w:sz w:val="24"/>
        </w:rPr>
      </w:pPr>
      <w:r>
        <w:rPr>
          <w:rFonts w:ascii="Calibri" w:eastAsia="Calibri" w:hAnsi="Calibri" w:cs="Calibri"/>
          <w:b/>
          <w:sz w:val="24"/>
        </w:rPr>
        <w:t xml:space="preserve"> </w:t>
      </w:r>
    </w:p>
    <w:p w14:paraId="5AC3E69F" w14:textId="77777777" w:rsidR="005F47CB" w:rsidRDefault="00E94CDC">
      <w:pPr>
        <w:rPr>
          <w:rFonts w:ascii="Calibri" w:eastAsia="Calibri" w:hAnsi="Calibri" w:cs="Calibri"/>
          <w:b/>
          <w:sz w:val="24"/>
        </w:rPr>
      </w:pPr>
      <w:r>
        <w:rPr>
          <w:rFonts w:ascii="Calibri" w:eastAsia="Calibri" w:hAnsi="Calibri" w:cs="Calibri"/>
          <w:b/>
          <w:sz w:val="24"/>
        </w:rPr>
        <w:t>Chapter 13:  Corporations: Paid-in capital, Retained Earnings, Dividends, and Treasury Stocks</w:t>
      </w:r>
    </w:p>
    <w:p w14:paraId="2873438B"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68F306E8" w14:textId="7E109FC9" w:rsidR="005F47CB" w:rsidRDefault="00E94CDC">
      <w:pPr>
        <w:rPr>
          <w:rFonts w:ascii="Calibri" w:eastAsia="Calibri" w:hAnsi="Calibri" w:cs="Calibri"/>
          <w:sz w:val="24"/>
        </w:rPr>
      </w:pPr>
      <w:r>
        <w:rPr>
          <w:rFonts w:ascii="Calibri" w:eastAsia="Calibri" w:hAnsi="Calibri" w:cs="Calibri"/>
          <w:sz w:val="24"/>
        </w:rPr>
        <w:t xml:space="preserve">Analyze and compute paid-in capital, retained earnings, dividends, and treasury </w:t>
      </w:r>
      <w:r w:rsidR="00181E51">
        <w:rPr>
          <w:rFonts w:ascii="Calibri" w:eastAsia="Calibri" w:hAnsi="Calibri" w:cs="Calibri"/>
          <w:sz w:val="24"/>
        </w:rPr>
        <w:t>stocks.</w:t>
      </w:r>
    </w:p>
    <w:p w14:paraId="4E5CE333" w14:textId="15E3FE47" w:rsidR="005F47CB" w:rsidRDefault="00E94CDC">
      <w:pPr>
        <w:rPr>
          <w:rFonts w:ascii="Calibri" w:eastAsia="Calibri" w:hAnsi="Calibri" w:cs="Calibri"/>
          <w:sz w:val="24"/>
        </w:rPr>
      </w:pPr>
      <w:r>
        <w:rPr>
          <w:rFonts w:ascii="Calibri" w:eastAsia="Calibri" w:hAnsi="Calibri" w:cs="Calibri"/>
          <w:sz w:val="24"/>
        </w:rPr>
        <w:t xml:space="preserve">Prepare journal entries for paid-in capital, retained earnings, dividends, and treasury </w:t>
      </w:r>
      <w:r w:rsidR="00181E51">
        <w:rPr>
          <w:rFonts w:ascii="Calibri" w:eastAsia="Calibri" w:hAnsi="Calibri" w:cs="Calibri"/>
          <w:sz w:val="24"/>
        </w:rPr>
        <w:t>stocks.</w:t>
      </w:r>
    </w:p>
    <w:p w14:paraId="5C84EB1A" w14:textId="77777777" w:rsidR="005F47CB" w:rsidRDefault="005F47CB">
      <w:pPr>
        <w:rPr>
          <w:rFonts w:ascii="Calibri" w:eastAsia="Calibri" w:hAnsi="Calibri" w:cs="Calibri"/>
          <w:b/>
          <w:sz w:val="24"/>
        </w:rPr>
      </w:pPr>
    </w:p>
    <w:p w14:paraId="723C1A89" w14:textId="77777777" w:rsidR="005F47CB" w:rsidRDefault="00E94CDC">
      <w:pPr>
        <w:rPr>
          <w:rFonts w:ascii="Calibri" w:eastAsia="Calibri" w:hAnsi="Calibri" w:cs="Calibri"/>
          <w:b/>
          <w:sz w:val="24"/>
        </w:rPr>
      </w:pPr>
      <w:r>
        <w:rPr>
          <w:rFonts w:ascii="Calibri" w:eastAsia="Calibri" w:hAnsi="Calibri" w:cs="Calibri"/>
          <w:b/>
          <w:sz w:val="24"/>
        </w:rPr>
        <w:t>Chapter 14: Investments</w:t>
      </w:r>
    </w:p>
    <w:p w14:paraId="06D2EEA9"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651A8AA8" w14:textId="41E6C834" w:rsidR="005F47CB" w:rsidRDefault="00E94CDC">
      <w:pPr>
        <w:rPr>
          <w:rFonts w:ascii="Calibri" w:eastAsia="Calibri" w:hAnsi="Calibri" w:cs="Calibri"/>
          <w:sz w:val="24"/>
        </w:rPr>
      </w:pPr>
      <w:r>
        <w:rPr>
          <w:rFonts w:ascii="Calibri" w:eastAsia="Calibri" w:hAnsi="Calibri" w:cs="Calibri"/>
          <w:sz w:val="24"/>
        </w:rPr>
        <w:t xml:space="preserve">Distinguish between debt and equity investments and between short-term and long-term </w:t>
      </w:r>
      <w:r w:rsidR="00181E51">
        <w:rPr>
          <w:rFonts w:ascii="Calibri" w:eastAsia="Calibri" w:hAnsi="Calibri" w:cs="Calibri"/>
          <w:sz w:val="24"/>
        </w:rPr>
        <w:t>investments.</w:t>
      </w:r>
    </w:p>
    <w:p w14:paraId="464630E3" w14:textId="591FFB51" w:rsidR="005F47CB" w:rsidRDefault="00E94CDC">
      <w:pPr>
        <w:rPr>
          <w:rFonts w:ascii="Calibri" w:eastAsia="Calibri" w:hAnsi="Calibri" w:cs="Calibri"/>
          <w:sz w:val="24"/>
        </w:rPr>
      </w:pPr>
      <w:r>
        <w:rPr>
          <w:rFonts w:ascii="Calibri" w:eastAsia="Calibri" w:hAnsi="Calibri" w:cs="Calibri"/>
          <w:sz w:val="24"/>
        </w:rPr>
        <w:t>Identify and describe the different classes of investments and accounting for investments such as trading securities, available-for-sale, and held-to-</w:t>
      </w:r>
      <w:r w:rsidR="00181E51">
        <w:rPr>
          <w:rFonts w:ascii="Calibri" w:eastAsia="Calibri" w:hAnsi="Calibri" w:cs="Calibri"/>
          <w:sz w:val="24"/>
        </w:rPr>
        <w:t>maturity.</w:t>
      </w:r>
    </w:p>
    <w:p w14:paraId="0DCE56D9" w14:textId="77777777" w:rsidR="005F47CB" w:rsidRDefault="00E94CDC">
      <w:pPr>
        <w:rPr>
          <w:rFonts w:ascii="Calibri" w:eastAsia="Calibri" w:hAnsi="Calibri" w:cs="Calibri"/>
          <w:b/>
          <w:sz w:val="24"/>
        </w:rPr>
      </w:pPr>
      <w:r>
        <w:rPr>
          <w:rFonts w:ascii="Calibri" w:eastAsia="Calibri" w:hAnsi="Calibri" w:cs="Calibri"/>
          <w:b/>
          <w:sz w:val="24"/>
        </w:rPr>
        <w:t>Exam 1: Chapters 12, 13, 14 scheduled</w:t>
      </w:r>
    </w:p>
    <w:p w14:paraId="3FE68944" w14:textId="77777777" w:rsidR="005F47CB" w:rsidRDefault="005F47CB">
      <w:pPr>
        <w:rPr>
          <w:rFonts w:ascii="Calibri" w:eastAsia="Calibri" w:hAnsi="Calibri" w:cs="Calibri"/>
          <w:b/>
          <w:sz w:val="24"/>
        </w:rPr>
      </w:pPr>
    </w:p>
    <w:p w14:paraId="0A2CC5A8" w14:textId="77777777" w:rsidR="005F47CB" w:rsidRDefault="00E94CDC">
      <w:pPr>
        <w:rPr>
          <w:rFonts w:ascii="Calibri" w:eastAsia="Calibri" w:hAnsi="Calibri" w:cs="Calibri"/>
          <w:b/>
          <w:sz w:val="24"/>
        </w:rPr>
      </w:pPr>
      <w:r>
        <w:rPr>
          <w:rFonts w:ascii="Calibri" w:eastAsia="Calibri" w:hAnsi="Calibri" w:cs="Calibri"/>
          <w:b/>
          <w:sz w:val="24"/>
        </w:rPr>
        <w:t>Chapter 15:  Long-Term Liabilities</w:t>
      </w:r>
    </w:p>
    <w:p w14:paraId="72A76A3C" w14:textId="77777777" w:rsidR="005F47CB" w:rsidRDefault="00E94CDC">
      <w:pPr>
        <w:tabs>
          <w:tab w:val="left" w:pos="3798"/>
        </w:tabs>
        <w:rPr>
          <w:rFonts w:ascii="Calibri" w:eastAsia="Calibri" w:hAnsi="Calibri" w:cs="Calibri"/>
          <w:sz w:val="24"/>
        </w:rPr>
      </w:pPr>
      <w:r>
        <w:rPr>
          <w:rFonts w:ascii="Calibri" w:eastAsia="Calibri" w:hAnsi="Calibri" w:cs="Calibri"/>
          <w:b/>
          <w:sz w:val="24"/>
        </w:rPr>
        <w:t>Learning Objectives:</w:t>
      </w:r>
      <w:r>
        <w:rPr>
          <w:rFonts w:ascii="Calibri" w:eastAsia="Calibri" w:hAnsi="Calibri" w:cs="Calibri"/>
          <w:b/>
          <w:sz w:val="24"/>
        </w:rPr>
        <w:tab/>
      </w:r>
    </w:p>
    <w:p w14:paraId="1BA38672" w14:textId="67DD9858" w:rsidR="005F47CB" w:rsidRDefault="00E94CDC">
      <w:pPr>
        <w:rPr>
          <w:rFonts w:ascii="Calibri" w:eastAsia="Calibri" w:hAnsi="Calibri" w:cs="Calibri"/>
          <w:sz w:val="24"/>
        </w:rPr>
      </w:pPr>
      <w:r>
        <w:rPr>
          <w:rFonts w:ascii="Calibri" w:eastAsia="Calibri" w:hAnsi="Calibri" w:cs="Calibri"/>
          <w:sz w:val="24"/>
        </w:rPr>
        <w:t xml:space="preserve">Compare bond financing with stock </w:t>
      </w:r>
      <w:r w:rsidR="00181E51">
        <w:rPr>
          <w:rFonts w:ascii="Calibri" w:eastAsia="Calibri" w:hAnsi="Calibri" w:cs="Calibri"/>
          <w:sz w:val="24"/>
        </w:rPr>
        <w:t>financing.</w:t>
      </w:r>
    </w:p>
    <w:p w14:paraId="6B69869F" w14:textId="204E5CC3" w:rsidR="005F47CB" w:rsidRDefault="00E94CDC">
      <w:pPr>
        <w:rPr>
          <w:rFonts w:ascii="Calibri" w:eastAsia="Calibri" w:hAnsi="Calibri" w:cs="Calibri"/>
          <w:sz w:val="24"/>
        </w:rPr>
      </w:pPr>
      <w:r>
        <w:rPr>
          <w:rFonts w:ascii="Calibri" w:eastAsia="Calibri" w:hAnsi="Calibri" w:cs="Calibri"/>
          <w:sz w:val="24"/>
        </w:rPr>
        <w:t xml:space="preserve">Assess debt features and their </w:t>
      </w:r>
      <w:r w:rsidR="00181E51">
        <w:rPr>
          <w:rFonts w:ascii="Calibri" w:eastAsia="Calibri" w:hAnsi="Calibri" w:cs="Calibri"/>
          <w:sz w:val="24"/>
        </w:rPr>
        <w:t>implications.</w:t>
      </w:r>
    </w:p>
    <w:p w14:paraId="4A5E7F57" w14:textId="414AD33A" w:rsidR="005F47CB" w:rsidRDefault="00E94CDC">
      <w:pPr>
        <w:rPr>
          <w:rFonts w:ascii="Calibri" w:eastAsia="Calibri" w:hAnsi="Calibri" w:cs="Calibri"/>
          <w:sz w:val="24"/>
        </w:rPr>
      </w:pPr>
      <w:r>
        <w:rPr>
          <w:rFonts w:ascii="Calibri" w:eastAsia="Calibri" w:hAnsi="Calibri" w:cs="Calibri"/>
          <w:sz w:val="24"/>
        </w:rPr>
        <w:t xml:space="preserve">Prepare entries to record bond issuance and bond interest </w:t>
      </w:r>
      <w:r w:rsidR="00181E51">
        <w:rPr>
          <w:rFonts w:ascii="Calibri" w:eastAsia="Calibri" w:hAnsi="Calibri" w:cs="Calibri"/>
          <w:sz w:val="24"/>
        </w:rPr>
        <w:t>expense.</w:t>
      </w:r>
    </w:p>
    <w:p w14:paraId="264816EE" w14:textId="77777777" w:rsidR="005F47CB" w:rsidRDefault="005F47CB">
      <w:pPr>
        <w:rPr>
          <w:rFonts w:ascii="Calibri" w:eastAsia="Calibri" w:hAnsi="Calibri" w:cs="Calibri"/>
          <w:sz w:val="24"/>
        </w:rPr>
      </w:pPr>
    </w:p>
    <w:p w14:paraId="36A478A3" w14:textId="77777777" w:rsidR="005F47CB" w:rsidRDefault="005F47CB">
      <w:pPr>
        <w:rPr>
          <w:rFonts w:ascii="Calibri" w:eastAsia="Calibri" w:hAnsi="Calibri" w:cs="Calibri"/>
          <w:sz w:val="24"/>
        </w:rPr>
      </w:pPr>
    </w:p>
    <w:p w14:paraId="5EB4C653" w14:textId="77777777" w:rsidR="005F47CB" w:rsidRDefault="00E94CDC">
      <w:pPr>
        <w:rPr>
          <w:rFonts w:ascii="Calibri" w:eastAsia="Calibri" w:hAnsi="Calibri" w:cs="Calibri"/>
          <w:b/>
          <w:sz w:val="24"/>
        </w:rPr>
      </w:pPr>
      <w:r>
        <w:rPr>
          <w:rFonts w:ascii="Calibri" w:eastAsia="Calibri" w:hAnsi="Calibri" w:cs="Calibri"/>
          <w:b/>
          <w:sz w:val="24"/>
        </w:rPr>
        <w:t>Chapter 18: Managerial Accounting Concepts and Job Order Costing</w:t>
      </w:r>
    </w:p>
    <w:p w14:paraId="5829586F"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453284F2" w14:textId="5DEE350A" w:rsidR="005F47CB" w:rsidRDefault="00E94CDC">
      <w:pPr>
        <w:rPr>
          <w:rFonts w:ascii="Calibri" w:eastAsia="Calibri" w:hAnsi="Calibri" w:cs="Calibri"/>
          <w:sz w:val="24"/>
        </w:rPr>
      </w:pPr>
      <w:r>
        <w:rPr>
          <w:rFonts w:ascii="Calibri" w:eastAsia="Calibri" w:hAnsi="Calibri" w:cs="Calibri"/>
          <w:sz w:val="24"/>
        </w:rPr>
        <w:t xml:space="preserve">Describe managerial accounting concepts in classifying </w:t>
      </w:r>
      <w:r w:rsidR="00181E51">
        <w:rPr>
          <w:rFonts w:ascii="Calibri" w:eastAsia="Calibri" w:hAnsi="Calibri" w:cs="Calibri"/>
          <w:sz w:val="24"/>
        </w:rPr>
        <w:t>costs.</w:t>
      </w:r>
      <w:r>
        <w:rPr>
          <w:rFonts w:ascii="Calibri" w:eastAsia="Calibri" w:hAnsi="Calibri" w:cs="Calibri"/>
          <w:sz w:val="24"/>
        </w:rPr>
        <w:t xml:space="preserve"> </w:t>
      </w:r>
    </w:p>
    <w:p w14:paraId="3E2323F6" w14:textId="248A1BDD" w:rsidR="005F47CB" w:rsidRDefault="00E94CDC">
      <w:pPr>
        <w:rPr>
          <w:rFonts w:ascii="Calibri" w:eastAsia="Calibri" w:hAnsi="Calibri" w:cs="Calibri"/>
          <w:sz w:val="24"/>
        </w:rPr>
      </w:pPr>
      <w:r>
        <w:rPr>
          <w:rFonts w:ascii="Calibri" w:eastAsia="Calibri" w:hAnsi="Calibri" w:cs="Calibri"/>
          <w:sz w:val="24"/>
        </w:rPr>
        <w:t xml:space="preserve"> Analyze the important features of a job order </w:t>
      </w:r>
      <w:r w:rsidR="00181E51">
        <w:rPr>
          <w:rFonts w:ascii="Calibri" w:eastAsia="Calibri" w:hAnsi="Calibri" w:cs="Calibri"/>
          <w:sz w:val="24"/>
        </w:rPr>
        <w:t>production.</w:t>
      </w:r>
    </w:p>
    <w:p w14:paraId="65276B5B" w14:textId="3F36355C" w:rsidR="005F47CB" w:rsidRDefault="00E94CDC">
      <w:pPr>
        <w:rPr>
          <w:rFonts w:ascii="Calibri" w:eastAsia="Calibri" w:hAnsi="Calibri" w:cs="Calibri"/>
          <w:sz w:val="24"/>
        </w:rPr>
      </w:pPr>
      <w:r>
        <w:rPr>
          <w:rFonts w:ascii="Calibri" w:eastAsia="Calibri" w:hAnsi="Calibri" w:cs="Calibri"/>
          <w:sz w:val="24"/>
        </w:rPr>
        <w:t xml:space="preserve">Record the flow of materials costs in job order cost accounting in a </w:t>
      </w:r>
      <w:r w:rsidR="00181E51">
        <w:rPr>
          <w:rFonts w:ascii="Calibri" w:eastAsia="Calibri" w:hAnsi="Calibri" w:cs="Calibri"/>
          <w:sz w:val="24"/>
        </w:rPr>
        <w:t>journal.</w:t>
      </w:r>
    </w:p>
    <w:p w14:paraId="344E7DD7" w14:textId="77777777" w:rsidR="005F47CB" w:rsidRDefault="00E94CDC">
      <w:pPr>
        <w:rPr>
          <w:rFonts w:ascii="Calibri" w:eastAsia="Calibri" w:hAnsi="Calibri" w:cs="Calibri"/>
          <w:b/>
          <w:sz w:val="24"/>
        </w:rPr>
      </w:pPr>
      <w:r>
        <w:rPr>
          <w:rFonts w:ascii="Calibri" w:eastAsia="Calibri" w:hAnsi="Calibri" w:cs="Calibri"/>
          <w:b/>
          <w:sz w:val="24"/>
        </w:rPr>
        <w:t xml:space="preserve"> </w:t>
      </w:r>
    </w:p>
    <w:p w14:paraId="423E7DA4" w14:textId="77777777" w:rsidR="005F47CB" w:rsidRDefault="00E94CDC">
      <w:pPr>
        <w:rPr>
          <w:rFonts w:ascii="Calibri" w:eastAsia="Calibri" w:hAnsi="Calibri" w:cs="Calibri"/>
          <w:b/>
          <w:sz w:val="24"/>
        </w:rPr>
      </w:pPr>
      <w:r>
        <w:rPr>
          <w:rFonts w:ascii="Calibri" w:eastAsia="Calibri" w:hAnsi="Calibri" w:cs="Calibri"/>
          <w:b/>
          <w:sz w:val="24"/>
        </w:rPr>
        <w:t>Chapter 19:  Process: Cost System</w:t>
      </w:r>
    </w:p>
    <w:p w14:paraId="7266E2ED"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701CA2F1" w14:textId="3C8734D0" w:rsidR="005F47CB" w:rsidRDefault="00E94CDC">
      <w:pPr>
        <w:rPr>
          <w:rFonts w:ascii="Calibri" w:eastAsia="Calibri" w:hAnsi="Calibri" w:cs="Calibri"/>
          <w:sz w:val="24"/>
        </w:rPr>
      </w:pPr>
      <w:r>
        <w:rPr>
          <w:rFonts w:ascii="Calibri" w:eastAsia="Calibri" w:hAnsi="Calibri" w:cs="Calibri"/>
          <w:sz w:val="24"/>
        </w:rPr>
        <w:t xml:space="preserve">Explain process operation and the way they differ from job order </w:t>
      </w:r>
      <w:r w:rsidR="00181E51">
        <w:rPr>
          <w:rFonts w:ascii="Calibri" w:eastAsia="Calibri" w:hAnsi="Calibri" w:cs="Calibri"/>
          <w:sz w:val="24"/>
        </w:rPr>
        <w:t>system.</w:t>
      </w:r>
    </w:p>
    <w:p w14:paraId="15A3F9B4" w14:textId="5DEF4BD4" w:rsidR="005F47CB" w:rsidRDefault="00E94CDC">
      <w:pPr>
        <w:rPr>
          <w:rFonts w:ascii="Calibri" w:eastAsia="Calibri" w:hAnsi="Calibri" w:cs="Calibri"/>
          <w:sz w:val="24"/>
        </w:rPr>
      </w:pPr>
      <w:r>
        <w:rPr>
          <w:rFonts w:ascii="Calibri" w:eastAsia="Calibri" w:hAnsi="Calibri" w:cs="Calibri"/>
          <w:sz w:val="24"/>
        </w:rPr>
        <w:t xml:space="preserve">Define equivalent units and explain the use in process costing accounting </w:t>
      </w:r>
      <w:r w:rsidR="00181E51">
        <w:rPr>
          <w:rFonts w:ascii="Calibri" w:eastAsia="Calibri" w:hAnsi="Calibri" w:cs="Calibri"/>
          <w:sz w:val="24"/>
        </w:rPr>
        <w:t>system.</w:t>
      </w:r>
    </w:p>
    <w:p w14:paraId="4EAF357F" w14:textId="0BC9E41B" w:rsidR="005F47CB" w:rsidRDefault="00E94CDC">
      <w:pPr>
        <w:rPr>
          <w:rFonts w:ascii="Calibri" w:eastAsia="Calibri" w:hAnsi="Calibri" w:cs="Calibri"/>
          <w:sz w:val="24"/>
        </w:rPr>
      </w:pPr>
      <w:r>
        <w:rPr>
          <w:rFonts w:ascii="Calibri" w:eastAsia="Calibri" w:hAnsi="Calibri" w:cs="Calibri"/>
          <w:sz w:val="24"/>
        </w:rPr>
        <w:t xml:space="preserve">Record the flow of direct materials costs in process cost </w:t>
      </w:r>
      <w:r w:rsidR="00181E51">
        <w:rPr>
          <w:rFonts w:ascii="Calibri" w:eastAsia="Calibri" w:hAnsi="Calibri" w:cs="Calibri"/>
          <w:sz w:val="24"/>
        </w:rPr>
        <w:t>accounting.</w:t>
      </w:r>
    </w:p>
    <w:p w14:paraId="32A43170" w14:textId="77777777" w:rsidR="005F47CB" w:rsidRDefault="00E94CDC">
      <w:pPr>
        <w:rPr>
          <w:rFonts w:ascii="Calibri" w:eastAsia="Calibri" w:hAnsi="Calibri" w:cs="Calibri"/>
          <w:b/>
          <w:sz w:val="24"/>
        </w:rPr>
      </w:pPr>
      <w:r>
        <w:rPr>
          <w:rFonts w:ascii="Calibri" w:eastAsia="Calibri" w:hAnsi="Calibri" w:cs="Calibri"/>
          <w:b/>
          <w:sz w:val="24"/>
        </w:rPr>
        <w:t>Exam 2 (Midterm): Chapters 15, 18, 19 scheduled</w:t>
      </w:r>
    </w:p>
    <w:p w14:paraId="60096988" w14:textId="77777777" w:rsidR="005F47CB" w:rsidRDefault="005F47CB">
      <w:pPr>
        <w:rPr>
          <w:rFonts w:ascii="Calibri" w:eastAsia="Calibri" w:hAnsi="Calibri" w:cs="Calibri"/>
          <w:b/>
          <w:sz w:val="24"/>
        </w:rPr>
      </w:pPr>
    </w:p>
    <w:p w14:paraId="64226A0F" w14:textId="77777777" w:rsidR="005F47CB" w:rsidRDefault="00E94CDC">
      <w:pPr>
        <w:rPr>
          <w:rFonts w:ascii="Calibri" w:eastAsia="Calibri" w:hAnsi="Calibri" w:cs="Calibri"/>
          <w:b/>
          <w:sz w:val="24"/>
        </w:rPr>
      </w:pPr>
      <w:r>
        <w:rPr>
          <w:rFonts w:ascii="Calibri" w:eastAsia="Calibri" w:hAnsi="Calibri" w:cs="Calibri"/>
          <w:b/>
          <w:sz w:val="24"/>
        </w:rPr>
        <w:t>Chapter 20: Activity-Based Costing (ABC)</w:t>
      </w:r>
    </w:p>
    <w:p w14:paraId="174BB19F"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4DE9D104" w14:textId="0BE01BF0" w:rsidR="005F47CB" w:rsidRDefault="00E94CDC">
      <w:pPr>
        <w:rPr>
          <w:rFonts w:ascii="Calibri" w:eastAsia="Calibri" w:hAnsi="Calibri" w:cs="Calibri"/>
          <w:sz w:val="24"/>
        </w:rPr>
      </w:pPr>
      <w:r>
        <w:rPr>
          <w:rFonts w:ascii="Calibri" w:eastAsia="Calibri" w:hAnsi="Calibri" w:cs="Calibri"/>
          <w:sz w:val="24"/>
        </w:rPr>
        <w:t xml:space="preserve">Analyze operation and the way it differs from other costing </w:t>
      </w:r>
      <w:r w:rsidR="00181E51">
        <w:rPr>
          <w:rFonts w:ascii="Calibri" w:eastAsia="Calibri" w:hAnsi="Calibri" w:cs="Calibri"/>
          <w:sz w:val="24"/>
        </w:rPr>
        <w:t>systems.</w:t>
      </w:r>
      <w:r>
        <w:rPr>
          <w:rFonts w:ascii="Calibri" w:eastAsia="Calibri" w:hAnsi="Calibri" w:cs="Calibri"/>
          <w:sz w:val="24"/>
        </w:rPr>
        <w:t xml:space="preserve"> </w:t>
      </w:r>
    </w:p>
    <w:p w14:paraId="1E045F65" w14:textId="6C5ACBB1" w:rsidR="005F47CB" w:rsidRDefault="00E94CDC">
      <w:pPr>
        <w:rPr>
          <w:rFonts w:ascii="Calibri" w:eastAsia="Calibri" w:hAnsi="Calibri" w:cs="Calibri"/>
          <w:sz w:val="24"/>
        </w:rPr>
      </w:pPr>
      <w:r>
        <w:rPr>
          <w:rFonts w:ascii="Calibri" w:eastAsia="Calibri" w:hAnsi="Calibri" w:cs="Calibri"/>
          <w:sz w:val="24"/>
        </w:rPr>
        <w:t xml:space="preserve">Record the flow of activity costs in ABC </w:t>
      </w:r>
      <w:r w:rsidR="00181E51">
        <w:rPr>
          <w:rFonts w:ascii="Calibri" w:eastAsia="Calibri" w:hAnsi="Calibri" w:cs="Calibri"/>
          <w:sz w:val="24"/>
        </w:rPr>
        <w:t>system.</w:t>
      </w:r>
    </w:p>
    <w:p w14:paraId="28CC7079" w14:textId="77777777" w:rsidR="005F47CB" w:rsidRDefault="005F47CB">
      <w:pPr>
        <w:rPr>
          <w:rFonts w:ascii="Calibri" w:eastAsia="Calibri" w:hAnsi="Calibri" w:cs="Calibri"/>
          <w:b/>
          <w:sz w:val="24"/>
        </w:rPr>
      </w:pPr>
    </w:p>
    <w:p w14:paraId="46039013" w14:textId="77777777" w:rsidR="005F47CB" w:rsidRDefault="00E94CDC">
      <w:pPr>
        <w:rPr>
          <w:rFonts w:ascii="Calibri" w:eastAsia="Calibri" w:hAnsi="Calibri" w:cs="Calibri"/>
          <w:b/>
          <w:sz w:val="24"/>
        </w:rPr>
      </w:pPr>
      <w:r>
        <w:rPr>
          <w:rFonts w:ascii="Calibri" w:eastAsia="Calibri" w:hAnsi="Calibri" w:cs="Calibri"/>
          <w:b/>
          <w:sz w:val="24"/>
        </w:rPr>
        <w:t>Chapter 21:  Cost-Volume-Profit Analysis</w:t>
      </w:r>
    </w:p>
    <w:p w14:paraId="11BAF2A3"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4BFB0080" w14:textId="56C304FC" w:rsidR="005F47CB" w:rsidRDefault="00E94CDC">
      <w:pPr>
        <w:rPr>
          <w:rFonts w:ascii="Calibri" w:eastAsia="Calibri" w:hAnsi="Calibri" w:cs="Calibri"/>
          <w:sz w:val="24"/>
        </w:rPr>
      </w:pPr>
      <w:r>
        <w:rPr>
          <w:rFonts w:ascii="Calibri" w:eastAsia="Calibri" w:hAnsi="Calibri" w:cs="Calibri"/>
          <w:sz w:val="24"/>
        </w:rPr>
        <w:t xml:space="preserve">Describe the different types of cost behavior and Identify assumption in cost-volume-profit analysis and explain their </w:t>
      </w:r>
      <w:r w:rsidR="00181E51">
        <w:rPr>
          <w:rFonts w:ascii="Calibri" w:eastAsia="Calibri" w:hAnsi="Calibri" w:cs="Calibri"/>
          <w:sz w:val="24"/>
        </w:rPr>
        <w:t>impacts.</w:t>
      </w:r>
    </w:p>
    <w:p w14:paraId="774F0B8F" w14:textId="73A14C70" w:rsidR="005F47CB" w:rsidRDefault="00E94CDC">
      <w:pPr>
        <w:rPr>
          <w:rFonts w:ascii="Calibri" w:eastAsia="Calibri" w:hAnsi="Calibri" w:cs="Calibri"/>
          <w:sz w:val="24"/>
        </w:rPr>
      </w:pPr>
      <w:r>
        <w:rPr>
          <w:rFonts w:ascii="Calibri" w:eastAsia="Calibri" w:hAnsi="Calibri" w:cs="Calibri"/>
          <w:sz w:val="24"/>
        </w:rPr>
        <w:t xml:space="preserve">Apply cost-volume-profit analysis and compute contribution </w:t>
      </w:r>
      <w:r w:rsidR="00181E51">
        <w:rPr>
          <w:rFonts w:ascii="Calibri" w:eastAsia="Calibri" w:hAnsi="Calibri" w:cs="Calibri"/>
          <w:sz w:val="24"/>
        </w:rPr>
        <w:t>margin.</w:t>
      </w:r>
    </w:p>
    <w:p w14:paraId="2E7B5DB8" w14:textId="74D69467" w:rsidR="005F47CB" w:rsidRDefault="00E94CDC">
      <w:pPr>
        <w:rPr>
          <w:rFonts w:ascii="Calibri" w:eastAsia="Calibri" w:hAnsi="Calibri" w:cs="Calibri"/>
          <w:sz w:val="24"/>
        </w:rPr>
      </w:pPr>
      <w:r>
        <w:rPr>
          <w:rFonts w:ascii="Calibri" w:eastAsia="Calibri" w:hAnsi="Calibri" w:cs="Calibri"/>
          <w:sz w:val="24"/>
        </w:rPr>
        <w:t xml:space="preserve">Explain break-even analysis and Compute break-even </w:t>
      </w:r>
      <w:r w:rsidR="00181E51">
        <w:rPr>
          <w:rFonts w:ascii="Calibri" w:eastAsia="Calibri" w:hAnsi="Calibri" w:cs="Calibri"/>
          <w:sz w:val="24"/>
        </w:rPr>
        <w:t>point.</w:t>
      </w:r>
    </w:p>
    <w:p w14:paraId="4DC71D8E" w14:textId="77777777" w:rsidR="005F47CB" w:rsidRDefault="005F47CB">
      <w:pPr>
        <w:rPr>
          <w:rFonts w:ascii="Calibri" w:eastAsia="Calibri" w:hAnsi="Calibri" w:cs="Calibri"/>
          <w:b/>
          <w:sz w:val="24"/>
        </w:rPr>
      </w:pPr>
    </w:p>
    <w:p w14:paraId="6AC5B5E3" w14:textId="77777777" w:rsidR="005F47CB" w:rsidRDefault="005F47CB">
      <w:pPr>
        <w:rPr>
          <w:rFonts w:ascii="Calibri" w:eastAsia="Calibri" w:hAnsi="Calibri" w:cs="Calibri"/>
          <w:b/>
          <w:sz w:val="24"/>
        </w:rPr>
      </w:pPr>
    </w:p>
    <w:p w14:paraId="3DDFB57C" w14:textId="77777777" w:rsidR="005F47CB" w:rsidRDefault="00E94CDC">
      <w:pPr>
        <w:rPr>
          <w:rFonts w:ascii="Calibri" w:eastAsia="Calibri" w:hAnsi="Calibri" w:cs="Calibri"/>
          <w:b/>
          <w:sz w:val="24"/>
        </w:rPr>
      </w:pPr>
      <w:r>
        <w:rPr>
          <w:rFonts w:ascii="Calibri" w:eastAsia="Calibri" w:hAnsi="Calibri" w:cs="Calibri"/>
          <w:b/>
          <w:sz w:val="24"/>
        </w:rPr>
        <w:t>Chapter 23: Budgeting for Planning and Control</w:t>
      </w:r>
    </w:p>
    <w:p w14:paraId="4A421ECD" w14:textId="77777777" w:rsidR="005F47CB" w:rsidRDefault="00E94CDC">
      <w:pPr>
        <w:rPr>
          <w:rFonts w:ascii="Calibri" w:eastAsia="Calibri" w:hAnsi="Calibri" w:cs="Calibri"/>
          <w:sz w:val="24"/>
        </w:rPr>
      </w:pPr>
      <w:r>
        <w:rPr>
          <w:rFonts w:ascii="Calibri" w:eastAsia="Calibri" w:hAnsi="Calibri" w:cs="Calibri"/>
          <w:b/>
          <w:sz w:val="24"/>
        </w:rPr>
        <w:t>Learning Objectives</w:t>
      </w:r>
      <w:r>
        <w:rPr>
          <w:rFonts w:ascii="Calibri" w:eastAsia="Calibri" w:hAnsi="Calibri" w:cs="Calibri"/>
          <w:sz w:val="24"/>
        </w:rPr>
        <w:t>:</w:t>
      </w:r>
    </w:p>
    <w:p w14:paraId="65A4869F" w14:textId="74C6EDDE" w:rsidR="005F47CB" w:rsidRDefault="00E94CDC">
      <w:pPr>
        <w:rPr>
          <w:rFonts w:ascii="Calibri" w:eastAsia="Calibri" w:hAnsi="Calibri" w:cs="Calibri"/>
          <w:sz w:val="24"/>
        </w:rPr>
      </w:pPr>
      <w:r>
        <w:rPr>
          <w:rFonts w:ascii="Calibri" w:eastAsia="Calibri" w:hAnsi="Calibri" w:cs="Calibri"/>
          <w:sz w:val="24"/>
        </w:rPr>
        <w:t xml:space="preserve">Describe the importance and benefits of </w:t>
      </w:r>
      <w:r w:rsidR="004D3C19">
        <w:rPr>
          <w:rFonts w:ascii="Calibri" w:eastAsia="Calibri" w:hAnsi="Calibri" w:cs="Calibri"/>
          <w:sz w:val="24"/>
        </w:rPr>
        <w:t>budgeting.</w:t>
      </w:r>
    </w:p>
    <w:p w14:paraId="73CD6E08" w14:textId="599538D7" w:rsidR="005F47CB" w:rsidRDefault="00E94CDC">
      <w:pPr>
        <w:rPr>
          <w:rFonts w:ascii="Calibri" w:eastAsia="Calibri" w:hAnsi="Calibri" w:cs="Calibri"/>
          <w:sz w:val="24"/>
        </w:rPr>
      </w:pPr>
      <w:r>
        <w:rPr>
          <w:rFonts w:ascii="Calibri" w:eastAsia="Calibri" w:hAnsi="Calibri" w:cs="Calibri"/>
          <w:sz w:val="24"/>
        </w:rPr>
        <w:t xml:space="preserve">Explain the process of budget </w:t>
      </w:r>
      <w:r w:rsidR="004D3C19">
        <w:rPr>
          <w:rFonts w:ascii="Calibri" w:eastAsia="Calibri" w:hAnsi="Calibri" w:cs="Calibri"/>
          <w:sz w:val="24"/>
        </w:rPr>
        <w:t>administration.</w:t>
      </w:r>
    </w:p>
    <w:p w14:paraId="2B0314CE" w14:textId="7608EA89" w:rsidR="005F47CB" w:rsidRDefault="00E94CDC">
      <w:pPr>
        <w:rPr>
          <w:rFonts w:ascii="Calibri" w:eastAsia="Calibri" w:hAnsi="Calibri" w:cs="Calibri"/>
          <w:sz w:val="24"/>
        </w:rPr>
      </w:pPr>
      <w:r>
        <w:rPr>
          <w:rFonts w:ascii="Calibri" w:eastAsia="Calibri" w:hAnsi="Calibri" w:cs="Calibri"/>
          <w:sz w:val="24"/>
        </w:rPr>
        <w:t xml:space="preserve">Analyze flexible budget and master budget and prepare </w:t>
      </w:r>
      <w:r w:rsidR="004D3C19">
        <w:rPr>
          <w:rFonts w:ascii="Calibri" w:eastAsia="Calibri" w:hAnsi="Calibri" w:cs="Calibri"/>
          <w:sz w:val="24"/>
        </w:rPr>
        <w:t>them.</w:t>
      </w:r>
    </w:p>
    <w:p w14:paraId="3041EBE4" w14:textId="77777777" w:rsidR="005F47CB" w:rsidRDefault="00E94CDC">
      <w:pPr>
        <w:rPr>
          <w:rFonts w:ascii="Calibri" w:eastAsia="Calibri" w:hAnsi="Calibri" w:cs="Calibri"/>
          <w:b/>
          <w:sz w:val="24"/>
        </w:rPr>
      </w:pPr>
      <w:r>
        <w:rPr>
          <w:rFonts w:ascii="Calibri" w:eastAsia="Calibri" w:hAnsi="Calibri" w:cs="Calibri"/>
          <w:b/>
          <w:sz w:val="24"/>
        </w:rPr>
        <w:t>Exam 3: Chapters 20, 21, 23 scheduled</w:t>
      </w:r>
    </w:p>
    <w:p w14:paraId="6C03677C" w14:textId="77777777" w:rsidR="005F47CB" w:rsidRDefault="005F47CB">
      <w:pPr>
        <w:rPr>
          <w:rFonts w:ascii="Calibri" w:eastAsia="Calibri" w:hAnsi="Calibri" w:cs="Calibri"/>
          <w:b/>
          <w:sz w:val="24"/>
        </w:rPr>
      </w:pPr>
    </w:p>
    <w:p w14:paraId="59A60232" w14:textId="77777777" w:rsidR="005F47CB" w:rsidRDefault="00E94CDC">
      <w:pPr>
        <w:rPr>
          <w:rFonts w:ascii="Calibri" w:eastAsia="Calibri" w:hAnsi="Calibri" w:cs="Calibri"/>
          <w:b/>
          <w:sz w:val="24"/>
        </w:rPr>
      </w:pPr>
      <w:r>
        <w:rPr>
          <w:rFonts w:ascii="Calibri" w:eastAsia="Calibri" w:hAnsi="Calibri" w:cs="Calibri"/>
          <w:b/>
          <w:sz w:val="24"/>
        </w:rPr>
        <w:t>Chapter 24:  Standard Costs</w:t>
      </w:r>
    </w:p>
    <w:p w14:paraId="50AF25A2" w14:textId="77777777" w:rsidR="005F47CB" w:rsidRDefault="00E94CDC">
      <w:pPr>
        <w:rPr>
          <w:rFonts w:ascii="Calibri" w:eastAsia="Calibri" w:hAnsi="Calibri" w:cs="Calibri"/>
          <w:sz w:val="24"/>
        </w:rPr>
      </w:pPr>
      <w:r>
        <w:rPr>
          <w:rFonts w:ascii="Calibri" w:eastAsia="Calibri" w:hAnsi="Calibri" w:cs="Calibri"/>
          <w:b/>
          <w:sz w:val="24"/>
        </w:rPr>
        <w:t>Learning Objectives</w:t>
      </w:r>
      <w:r>
        <w:rPr>
          <w:rFonts w:ascii="Calibri" w:eastAsia="Calibri" w:hAnsi="Calibri" w:cs="Calibri"/>
          <w:sz w:val="24"/>
        </w:rPr>
        <w:t>:</w:t>
      </w:r>
    </w:p>
    <w:p w14:paraId="6A43A026" w14:textId="14B57A5F" w:rsidR="005F47CB" w:rsidRDefault="00E94CDC">
      <w:pPr>
        <w:rPr>
          <w:rFonts w:ascii="Calibri" w:eastAsia="Calibri" w:hAnsi="Calibri" w:cs="Calibri"/>
          <w:sz w:val="24"/>
        </w:rPr>
      </w:pPr>
      <w:r>
        <w:rPr>
          <w:rFonts w:ascii="Calibri" w:eastAsia="Calibri" w:hAnsi="Calibri" w:cs="Calibri"/>
          <w:sz w:val="24"/>
        </w:rPr>
        <w:t xml:space="preserve">Analyze standard cost and explain their computation and </w:t>
      </w:r>
      <w:r w:rsidR="004D3C19">
        <w:rPr>
          <w:rFonts w:ascii="Calibri" w:eastAsia="Calibri" w:hAnsi="Calibri" w:cs="Calibri"/>
          <w:sz w:val="24"/>
        </w:rPr>
        <w:t>uses.</w:t>
      </w:r>
    </w:p>
    <w:p w14:paraId="3F63CC03" w14:textId="139F4D1C" w:rsidR="005F47CB" w:rsidRDefault="00E94CDC">
      <w:pPr>
        <w:rPr>
          <w:rFonts w:ascii="Calibri" w:eastAsia="Calibri" w:hAnsi="Calibri" w:cs="Calibri"/>
          <w:sz w:val="24"/>
        </w:rPr>
      </w:pPr>
      <w:r>
        <w:rPr>
          <w:rFonts w:ascii="Calibri" w:eastAsia="Calibri" w:hAnsi="Calibri" w:cs="Calibri"/>
          <w:sz w:val="24"/>
        </w:rPr>
        <w:t xml:space="preserve">Compute variances and what they reveal about </w:t>
      </w:r>
      <w:r w:rsidR="004D3C19">
        <w:rPr>
          <w:rFonts w:ascii="Calibri" w:eastAsia="Calibri" w:hAnsi="Calibri" w:cs="Calibri"/>
          <w:sz w:val="24"/>
        </w:rPr>
        <w:t>performance.</w:t>
      </w:r>
    </w:p>
    <w:p w14:paraId="729672BE" w14:textId="77777777" w:rsidR="005F47CB" w:rsidRDefault="005F47CB">
      <w:pPr>
        <w:rPr>
          <w:rFonts w:ascii="Calibri" w:eastAsia="Calibri" w:hAnsi="Calibri" w:cs="Calibri"/>
          <w:sz w:val="24"/>
        </w:rPr>
      </w:pPr>
    </w:p>
    <w:p w14:paraId="10BCD332" w14:textId="77777777" w:rsidR="005F47CB" w:rsidRDefault="00E94CDC">
      <w:pPr>
        <w:rPr>
          <w:rFonts w:ascii="Calibri" w:eastAsia="Calibri" w:hAnsi="Calibri" w:cs="Calibri"/>
          <w:b/>
          <w:sz w:val="24"/>
        </w:rPr>
      </w:pPr>
      <w:r>
        <w:rPr>
          <w:rFonts w:ascii="Calibri" w:eastAsia="Calibri" w:hAnsi="Calibri" w:cs="Calibri"/>
          <w:b/>
          <w:sz w:val="24"/>
        </w:rPr>
        <w:t>Chapter 25:  Responsibility Accounting: Segment Analysis</w:t>
      </w:r>
    </w:p>
    <w:p w14:paraId="36FED57E"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695122AE" w14:textId="79012424" w:rsidR="005F47CB" w:rsidRDefault="00E94CDC">
      <w:pPr>
        <w:rPr>
          <w:rFonts w:ascii="Calibri" w:eastAsia="Calibri" w:hAnsi="Calibri" w:cs="Calibri"/>
          <w:sz w:val="24"/>
        </w:rPr>
      </w:pPr>
      <w:r>
        <w:rPr>
          <w:rFonts w:ascii="Calibri" w:eastAsia="Calibri" w:hAnsi="Calibri" w:cs="Calibri"/>
          <w:sz w:val="24"/>
        </w:rPr>
        <w:t xml:space="preserve">Describe the purposes and benefits of responsibility </w:t>
      </w:r>
      <w:r w:rsidR="004D3C19">
        <w:rPr>
          <w:rFonts w:ascii="Calibri" w:eastAsia="Calibri" w:hAnsi="Calibri" w:cs="Calibri"/>
          <w:sz w:val="24"/>
        </w:rPr>
        <w:t>accounting.</w:t>
      </w:r>
    </w:p>
    <w:p w14:paraId="68AC5A3B" w14:textId="4B0675D7" w:rsidR="005F47CB" w:rsidRDefault="00E94CDC">
      <w:pPr>
        <w:rPr>
          <w:rFonts w:ascii="Calibri" w:eastAsia="Calibri" w:hAnsi="Calibri" w:cs="Calibri"/>
          <w:sz w:val="24"/>
        </w:rPr>
      </w:pPr>
      <w:r>
        <w:rPr>
          <w:rFonts w:ascii="Calibri" w:eastAsia="Calibri" w:hAnsi="Calibri" w:cs="Calibri"/>
          <w:sz w:val="24"/>
        </w:rPr>
        <w:t xml:space="preserve">Prepare departmental cost analysis and </w:t>
      </w:r>
      <w:r w:rsidR="004D3C19">
        <w:rPr>
          <w:rFonts w:ascii="Calibri" w:eastAsia="Calibri" w:hAnsi="Calibri" w:cs="Calibri"/>
          <w:sz w:val="24"/>
        </w:rPr>
        <w:t>allocations.</w:t>
      </w:r>
      <w:r>
        <w:rPr>
          <w:rFonts w:ascii="Calibri" w:eastAsia="Calibri" w:hAnsi="Calibri" w:cs="Calibri"/>
          <w:sz w:val="24"/>
        </w:rPr>
        <w:t xml:space="preserve"> </w:t>
      </w:r>
    </w:p>
    <w:p w14:paraId="370E6E4A" w14:textId="77777777" w:rsidR="005F47CB" w:rsidRDefault="005F47CB">
      <w:pPr>
        <w:rPr>
          <w:rFonts w:ascii="Calibri" w:eastAsia="Calibri" w:hAnsi="Calibri" w:cs="Calibri"/>
          <w:sz w:val="24"/>
        </w:rPr>
      </w:pPr>
    </w:p>
    <w:p w14:paraId="3FA9D317" w14:textId="77777777" w:rsidR="005F47CB" w:rsidRDefault="00E94CDC">
      <w:pPr>
        <w:rPr>
          <w:rFonts w:ascii="Calibri" w:eastAsia="Calibri" w:hAnsi="Calibri" w:cs="Calibri"/>
          <w:b/>
          <w:sz w:val="24"/>
        </w:rPr>
      </w:pPr>
      <w:r>
        <w:rPr>
          <w:rFonts w:ascii="Calibri" w:eastAsia="Calibri" w:hAnsi="Calibri" w:cs="Calibri"/>
          <w:b/>
          <w:sz w:val="24"/>
        </w:rPr>
        <w:t>Chapter 26: Capital Budgeting and Managerial Decisions</w:t>
      </w:r>
    </w:p>
    <w:p w14:paraId="7113FAC2" w14:textId="77777777" w:rsidR="005F47CB" w:rsidRDefault="00E94CDC">
      <w:pPr>
        <w:rPr>
          <w:rFonts w:ascii="Calibri" w:eastAsia="Calibri" w:hAnsi="Calibri" w:cs="Calibri"/>
          <w:b/>
          <w:sz w:val="24"/>
        </w:rPr>
      </w:pPr>
      <w:r>
        <w:rPr>
          <w:rFonts w:ascii="Calibri" w:eastAsia="Calibri" w:hAnsi="Calibri" w:cs="Calibri"/>
          <w:b/>
          <w:sz w:val="24"/>
        </w:rPr>
        <w:t>Learning Objectives:</w:t>
      </w:r>
    </w:p>
    <w:p w14:paraId="2687E9C7" w14:textId="294AFFA8" w:rsidR="005F47CB" w:rsidRDefault="00E94CDC">
      <w:pPr>
        <w:rPr>
          <w:rFonts w:ascii="Calibri" w:eastAsia="Calibri" w:hAnsi="Calibri" w:cs="Calibri"/>
          <w:sz w:val="24"/>
        </w:rPr>
      </w:pPr>
      <w:r>
        <w:rPr>
          <w:rFonts w:ascii="Calibri" w:eastAsia="Calibri" w:hAnsi="Calibri" w:cs="Calibri"/>
          <w:sz w:val="24"/>
        </w:rPr>
        <w:t xml:space="preserve">Explain the importance of capital </w:t>
      </w:r>
      <w:r w:rsidR="004D3C19">
        <w:rPr>
          <w:rFonts w:ascii="Calibri" w:eastAsia="Calibri" w:hAnsi="Calibri" w:cs="Calibri"/>
          <w:sz w:val="24"/>
        </w:rPr>
        <w:t>budgeting.</w:t>
      </w:r>
    </w:p>
    <w:p w14:paraId="4720302A" w14:textId="638B0ED1" w:rsidR="005F47CB" w:rsidRDefault="00E94CDC">
      <w:pPr>
        <w:rPr>
          <w:rFonts w:ascii="Calibri" w:eastAsia="Calibri" w:hAnsi="Calibri" w:cs="Calibri"/>
          <w:sz w:val="24"/>
        </w:rPr>
      </w:pPr>
      <w:r>
        <w:rPr>
          <w:rFonts w:ascii="Calibri" w:eastAsia="Calibri" w:hAnsi="Calibri" w:cs="Calibri"/>
          <w:sz w:val="24"/>
        </w:rPr>
        <w:t xml:space="preserve">Describe the selection of hurdle rate for an </w:t>
      </w:r>
      <w:r w:rsidR="004D3C19">
        <w:rPr>
          <w:rFonts w:ascii="Calibri" w:eastAsia="Calibri" w:hAnsi="Calibri" w:cs="Calibri"/>
          <w:sz w:val="24"/>
        </w:rPr>
        <w:t>investment.</w:t>
      </w:r>
    </w:p>
    <w:p w14:paraId="38E48FED" w14:textId="77777777" w:rsidR="005F47CB" w:rsidRDefault="00E94CDC">
      <w:pPr>
        <w:rPr>
          <w:rFonts w:ascii="Calibri" w:eastAsia="Calibri" w:hAnsi="Calibri" w:cs="Calibri"/>
          <w:sz w:val="24"/>
        </w:rPr>
      </w:pPr>
      <w:r>
        <w:rPr>
          <w:rFonts w:ascii="Calibri" w:eastAsia="Calibri" w:hAnsi="Calibri" w:cs="Calibri"/>
          <w:sz w:val="24"/>
        </w:rPr>
        <w:t>Compute payback period, accounting rate of return, internal rate of return, and net present value</w:t>
      </w:r>
    </w:p>
    <w:p w14:paraId="33725AAE" w14:textId="4155D108" w:rsidR="005F47CB" w:rsidRDefault="00E94CDC">
      <w:pPr>
        <w:rPr>
          <w:rFonts w:ascii="Calibri" w:eastAsia="Calibri" w:hAnsi="Calibri" w:cs="Calibri"/>
          <w:b/>
        </w:rPr>
      </w:pPr>
      <w:r>
        <w:rPr>
          <w:rFonts w:ascii="Calibri" w:eastAsia="Calibri" w:hAnsi="Calibri" w:cs="Calibri"/>
          <w:b/>
        </w:rPr>
        <w:t xml:space="preserve">Exam 4 (Final Exam): Chapters 24, 25, 26 </w:t>
      </w:r>
      <w:r w:rsidR="004D3C19">
        <w:rPr>
          <w:rFonts w:ascii="Calibri" w:eastAsia="Calibri" w:hAnsi="Calibri" w:cs="Calibri"/>
          <w:b/>
        </w:rPr>
        <w:t>scheduled.</w:t>
      </w:r>
    </w:p>
    <w:p w14:paraId="450D880C" w14:textId="77777777" w:rsidR="005F47CB" w:rsidRDefault="005F47CB">
      <w:pPr>
        <w:rPr>
          <w:rFonts w:ascii="Calibri" w:eastAsia="Calibri" w:hAnsi="Calibri" w:cs="Calibri"/>
          <w:b/>
        </w:rPr>
      </w:pPr>
    </w:p>
    <w:p w14:paraId="33290F19" w14:textId="77777777" w:rsidR="005F47CB" w:rsidRDefault="005F47CB">
      <w:pPr>
        <w:rPr>
          <w:rFonts w:ascii="Calibri" w:eastAsia="Calibri" w:hAnsi="Calibri" w:cs="Calibri"/>
          <w:b/>
        </w:rPr>
      </w:pPr>
    </w:p>
    <w:p w14:paraId="49350AA6" w14:textId="77777777" w:rsidR="005F47CB" w:rsidRDefault="005F47CB">
      <w:pPr>
        <w:rPr>
          <w:rFonts w:ascii="Calibri" w:eastAsia="Calibri" w:hAnsi="Calibri" w:cs="Calibri"/>
          <w:b/>
        </w:rPr>
      </w:pPr>
    </w:p>
    <w:p w14:paraId="12E6509C" w14:textId="77777777" w:rsidR="005F47CB" w:rsidRDefault="00E94CDC">
      <w:pPr>
        <w:rPr>
          <w:rFonts w:ascii="Calibri" w:eastAsia="Calibri" w:hAnsi="Calibri" w:cs="Calibri"/>
          <w:b/>
        </w:rPr>
      </w:pPr>
      <w:r>
        <w:rPr>
          <w:rFonts w:ascii="Calibri" w:eastAsia="Calibri" w:hAnsi="Calibri" w:cs="Calibri"/>
          <w:b/>
        </w:rPr>
        <w:lastRenderedPageBreak/>
        <w:t>SCHEDULE OF COURSE ASSIGNMENTS, EXAMS AND DUE DATES; ALL TIMES ARE EASTERN (South Carolina’s Time)</w:t>
      </w:r>
    </w:p>
    <w:p w14:paraId="28AF1D08" w14:textId="77777777" w:rsidR="005F47CB" w:rsidRDefault="005F47CB">
      <w:pPr>
        <w:rPr>
          <w:rFonts w:ascii="Calibri" w:eastAsia="Calibri" w:hAnsi="Calibri" w:cs="Calibri"/>
        </w:rPr>
      </w:pPr>
    </w:p>
    <w:tbl>
      <w:tblPr>
        <w:tblW w:w="0" w:type="auto"/>
        <w:tblInd w:w="108" w:type="dxa"/>
        <w:tblCellMar>
          <w:left w:w="10" w:type="dxa"/>
          <w:right w:w="10" w:type="dxa"/>
        </w:tblCellMar>
        <w:tblLook w:val="04A0" w:firstRow="1" w:lastRow="0" w:firstColumn="1" w:lastColumn="0" w:noHBand="0" w:noVBand="1"/>
      </w:tblPr>
      <w:tblGrid>
        <w:gridCol w:w="3116"/>
        <w:gridCol w:w="3117"/>
        <w:gridCol w:w="3117"/>
      </w:tblGrid>
      <w:tr w:rsidR="005F47CB" w14:paraId="00EC2FAC"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983C3" w14:textId="77777777" w:rsidR="005F47CB" w:rsidRDefault="00E94CDC">
            <w:pPr>
              <w:spacing w:after="0" w:line="240" w:lineRule="auto"/>
              <w:rPr>
                <w:rFonts w:ascii="Calibri" w:eastAsia="Calibri" w:hAnsi="Calibri" w:cs="Calibri"/>
              </w:rPr>
            </w:pPr>
            <w:r>
              <w:rPr>
                <w:rFonts w:ascii="Calibri" w:eastAsia="Calibri" w:hAnsi="Calibri" w:cs="Calibri"/>
                <w:b/>
              </w:rPr>
              <w:t>Module 1: Chapters 12, 13, 14</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0B118" w14:textId="77777777" w:rsidR="005F47CB" w:rsidRDefault="00E94CDC">
            <w:pPr>
              <w:spacing w:after="0" w:line="240" w:lineRule="auto"/>
              <w:rPr>
                <w:rFonts w:ascii="Calibri" w:eastAsia="Calibri" w:hAnsi="Calibri" w:cs="Calibri"/>
              </w:rPr>
            </w:pPr>
            <w:r>
              <w:rPr>
                <w:rFonts w:ascii="Calibri" w:eastAsia="Calibri" w:hAnsi="Calibri" w:cs="Calibri"/>
                <w:b/>
              </w:rPr>
              <w:t>Assignments</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6DD14" w14:textId="77777777" w:rsidR="005F47CB" w:rsidRDefault="00E94CDC">
            <w:pPr>
              <w:spacing w:after="0" w:line="240" w:lineRule="auto"/>
              <w:rPr>
                <w:rFonts w:ascii="Calibri" w:eastAsia="Calibri" w:hAnsi="Calibri" w:cs="Calibri"/>
              </w:rPr>
            </w:pPr>
            <w:r>
              <w:rPr>
                <w:rFonts w:ascii="Calibri" w:eastAsia="Calibri" w:hAnsi="Calibri" w:cs="Calibri"/>
                <w:b/>
              </w:rPr>
              <w:t>Due Date</w:t>
            </w:r>
          </w:p>
        </w:tc>
      </w:tr>
      <w:tr w:rsidR="005F47CB" w14:paraId="3B2F0066"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ED8012" w14:textId="77777777" w:rsidR="005F47CB" w:rsidRDefault="00E94CDC">
            <w:pPr>
              <w:spacing w:after="0" w:line="240" w:lineRule="auto"/>
              <w:rPr>
                <w:rFonts w:ascii="Calibri" w:eastAsia="Calibri" w:hAnsi="Calibri" w:cs="Calibri"/>
              </w:rPr>
            </w:pPr>
            <w:r>
              <w:rPr>
                <w:rFonts w:ascii="Calibri" w:eastAsia="Calibri" w:hAnsi="Calibri" w:cs="Calibri"/>
              </w:rPr>
              <w:t>Chapter 12</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72149"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0AA4BE5F"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6D27F59C"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65D3B" w14:textId="77777777" w:rsidR="005F47CB" w:rsidRDefault="00E94CDC">
            <w:pPr>
              <w:spacing w:after="0" w:line="240" w:lineRule="auto"/>
              <w:rPr>
                <w:rFonts w:ascii="Calibri" w:eastAsia="Calibri" w:hAnsi="Calibri" w:cs="Calibri"/>
              </w:rPr>
            </w:pPr>
            <w:r>
              <w:rPr>
                <w:rFonts w:ascii="Calibri" w:eastAsia="Calibri" w:hAnsi="Calibri" w:cs="Calibri"/>
              </w:rPr>
              <w:t>By 1:00 pm, Friday of Week 1</w:t>
            </w:r>
          </w:p>
          <w:p w14:paraId="5C336823" w14:textId="77777777" w:rsidR="005F47CB" w:rsidRDefault="00E94CDC">
            <w:pPr>
              <w:spacing w:after="0" w:line="240" w:lineRule="auto"/>
              <w:rPr>
                <w:rFonts w:ascii="Calibri" w:eastAsia="Calibri" w:hAnsi="Calibri" w:cs="Calibri"/>
              </w:rPr>
            </w:pPr>
            <w:r>
              <w:rPr>
                <w:rFonts w:ascii="Calibri" w:eastAsia="Calibri" w:hAnsi="Calibri" w:cs="Calibri"/>
              </w:rPr>
              <w:t>Date:</w:t>
            </w:r>
          </w:p>
        </w:tc>
      </w:tr>
      <w:tr w:rsidR="005F47CB" w14:paraId="4E1D5F51"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2F224C" w14:textId="77777777" w:rsidR="005F47CB" w:rsidRDefault="00E94CDC">
            <w:pPr>
              <w:spacing w:after="0" w:line="240" w:lineRule="auto"/>
              <w:rPr>
                <w:rFonts w:ascii="Calibri" w:eastAsia="Calibri" w:hAnsi="Calibri" w:cs="Calibri"/>
              </w:rPr>
            </w:pPr>
            <w:r>
              <w:rPr>
                <w:rFonts w:ascii="Calibri" w:eastAsia="Calibri" w:hAnsi="Calibri" w:cs="Calibri"/>
              </w:rPr>
              <w:t>Chapter 13</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437DE6"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5441B48C"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77B85073"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F333B3"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2</w:t>
            </w:r>
          </w:p>
          <w:p w14:paraId="311357D5" w14:textId="77777777" w:rsidR="005F47CB" w:rsidRDefault="005F47CB">
            <w:pPr>
              <w:spacing w:after="0" w:line="240" w:lineRule="auto"/>
              <w:rPr>
                <w:rFonts w:ascii="Calibri" w:eastAsia="Calibri" w:hAnsi="Calibri" w:cs="Calibri"/>
              </w:rPr>
            </w:pPr>
          </w:p>
        </w:tc>
      </w:tr>
      <w:tr w:rsidR="005F47CB" w14:paraId="624E3EFF"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E9791" w14:textId="77777777" w:rsidR="005F47CB" w:rsidRDefault="00E94CDC">
            <w:pPr>
              <w:spacing w:after="0" w:line="240" w:lineRule="auto"/>
              <w:rPr>
                <w:rFonts w:ascii="Calibri" w:eastAsia="Calibri" w:hAnsi="Calibri" w:cs="Calibri"/>
              </w:rPr>
            </w:pPr>
            <w:r>
              <w:rPr>
                <w:rFonts w:ascii="Calibri" w:eastAsia="Calibri" w:hAnsi="Calibri" w:cs="Calibri"/>
              </w:rPr>
              <w:t>Chapter 14</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97A28"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16801A43"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4B7C4BFD"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C05F8" w14:textId="77777777" w:rsidR="005F47CB" w:rsidRDefault="00E94CDC">
            <w:pPr>
              <w:spacing w:after="0" w:line="240" w:lineRule="auto"/>
              <w:rPr>
                <w:rFonts w:ascii="Calibri" w:eastAsia="Calibri" w:hAnsi="Calibri" w:cs="Calibri"/>
              </w:rPr>
            </w:pPr>
            <w:r>
              <w:rPr>
                <w:rFonts w:ascii="Calibri" w:eastAsia="Calibri" w:hAnsi="Calibri" w:cs="Calibri"/>
              </w:rPr>
              <w:t>By 1:00 pm, Friday of Week 3</w:t>
            </w:r>
          </w:p>
          <w:p w14:paraId="02FDEBDD" w14:textId="77777777" w:rsidR="005F47CB" w:rsidRDefault="005F47CB">
            <w:pPr>
              <w:spacing w:after="0" w:line="240" w:lineRule="auto"/>
              <w:rPr>
                <w:rFonts w:ascii="Calibri" w:eastAsia="Calibri" w:hAnsi="Calibri" w:cs="Calibri"/>
              </w:rPr>
            </w:pPr>
          </w:p>
        </w:tc>
      </w:tr>
      <w:tr w:rsidR="005F47CB" w14:paraId="437F272E"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D3A1F1" w14:textId="77777777" w:rsidR="005F47CB" w:rsidRDefault="00E94CDC">
            <w:pPr>
              <w:spacing w:after="0" w:line="240" w:lineRule="auto"/>
              <w:rPr>
                <w:rFonts w:ascii="Calibri" w:eastAsia="Calibri" w:hAnsi="Calibri" w:cs="Calibri"/>
              </w:rPr>
            </w:pPr>
            <w:r>
              <w:rPr>
                <w:rFonts w:ascii="Calibri" w:eastAsia="Calibri" w:hAnsi="Calibri" w:cs="Calibri"/>
              </w:rPr>
              <w:t>Exam 1</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87B35" w14:textId="77777777" w:rsidR="005F47CB" w:rsidRDefault="00E94CDC">
            <w:pPr>
              <w:spacing w:after="0" w:line="240" w:lineRule="auto"/>
              <w:rPr>
                <w:rFonts w:ascii="Calibri" w:eastAsia="Calibri" w:hAnsi="Calibri" w:cs="Calibri"/>
              </w:rPr>
            </w:pPr>
            <w:r>
              <w:rPr>
                <w:rFonts w:ascii="Calibri" w:eastAsia="Calibri" w:hAnsi="Calibri" w:cs="Calibri"/>
              </w:rPr>
              <w:t>Chapters 12, 13, 14 Online</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B8662" w14:textId="77777777" w:rsidR="005F47CB" w:rsidRDefault="00E94CDC">
            <w:pPr>
              <w:spacing w:after="0" w:line="240" w:lineRule="auto"/>
              <w:rPr>
                <w:rFonts w:ascii="Calibri" w:eastAsia="Calibri" w:hAnsi="Calibri" w:cs="Calibri"/>
              </w:rPr>
            </w:pPr>
            <w:r>
              <w:rPr>
                <w:rFonts w:ascii="Calibri" w:eastAsia="Calibri" w:hAnsi="Calibri" w:cs="Calibri"/>
              </w:rPr>
              <w:t xml:space="preserve">By 5:00 pm, Monday of Week 4,  </w:t>
            </w:r>
          </w:p>
        </w:tc>
      </w:tr>
    </w:tbl>
    <w:p w14:paraId="000EF7CA" w14:textId="77777777" w:rsidR="005F47CB" w:rsidRDefault="005F47CB">
      <w:pPr>
        <w:rPr>
          <w:rFonts w:ascii="Calibri" w:eastAsia="Calibri" w:hAnsi="Calibri" w:cs="Calibri"/>
        </w:rPr>
      </w:pPr>
    </w:p>
    <w:tbl>
      <w:tblPr>
        <w:tblW w:w="0" w:type="auto"/>
        <w:tblInd w:w="108" w:type="dxa"/>
        <w:tblCellMar>
          <w:left w:w="10" w:type="dxa"/>
          <w:right w:w="10" w:type="dxa"/>
        </w:tblCellMar>
        <w:tblLook w:val="04A0" w:firstRow="1" w:lastRow="0" w:firstColumn="1" w:lastColumn="0" w:noHBand="0" w:noVBand="1"/>
      </w:tblPr>
      <w:tblGrid>
        <w:gridCol w:w="3116"/>
        <w:gridCol w:w="3117"/>
        <w:gridCol w:w="3117"/>
      </w:tblGrid>
      <w:tr w:rsidR="005F47CB" w14:paraId="4A03B662"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44BF52" w14:textId="77777777" w:rsidR="005F47CB" w:rsidRDefault="00E94CDC">
            <w:pPr>
              <w:spacing w:after="0" w:line="240" w:lineRule="auto"/>
              <w:rPr>
                <w:rFonts w:ascii="Calibri" w:eastAsia="Calibri" w:hAnsi="Calibri" w:cs="Calibri"/>
              </w:rPr>
            </w:pPr>
            <w:r>
              <w:rPr>
                <w:rFonts w:ascii="Calibri" w:eastAsia="Calibri" w:hAnsi="Calibri" w:cs="Calibri"/>
                <w:b/>
              </w:rPr>
              <w:t>Module 2: Chapters 15, 18, 19</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C9CCF" w14:textId="77777777" w:rsidR="005F47CB" w:rsidRDefault="00E94CDC">
            <w:pPr>
              <w:spacing w:after="0" w:line="240" w:lineRule="auto"/>
              <w:rPr>
                <w:rFonts w:ascii="Calibri" w:eastAsia="Calibri" w:hAnsi="Calibri" w:cs="Calibri"/>
              </w:rPr>
            </w:pPr>
            <w:r>
              <w:rPr>
                <w:rFonts w:ascii="Calibri" w:eastAsia="Calibri" w:hAnsi="Calibri" w:cs="Calibri"/>
                <w:b/>
              </w:rPr>
              <w:t>Assignments</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88785" w14:textId="77777777" w:rsidR="005F47CB" w:rsidRDefault="00E94CDC">
            <w:pPr>
              <w:spacing w:after="0" w:line="240" w:lineRule="auto"/>
              <w:rPr>
                <w:rFonts w:ascii="Calibri" w:eastAsia="Calibri" w:hAnsi="Calibri" w:cs="Calibri"/>
              </w:rPr>
            </w:pPr>
            <w:r>
              <w:rPr>
                <w:rFonts w:ascii="Calibri" w:eastAsia="Calibri" w:hAnsi="Calibri" w:cs="Calibri"/>
                <w:b/>
              </w:rPr>
              <w:t>Due Date</w:t>
            </w:r>
          </w:p>
        </w:tc>
      </w:tr>
      <w:tr w:rsidR="005F47CB" w14:paraId="7EE67536"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78A8DE" w14:textId="77777777" w:rsidR="005F47CB" w:rsidRDefault="00E94CDC">
            <w:pPr>
              <w:spacing w:after="0" w:line="240" w:lineRule="auto"/>
              <w:rPr>
                <w:rFonts w:ascii="Calibri" w:eastAsia="Calibri" w:hAnsi="Calibri" w:cs="Calibri"/>
              </w:rPr>
            </w:pPr>
            <w:r>
              <w:rPr>
                <w:rFonts w:ascii="Calibri" w:eastAsia="Calibri" w:hAnsi="Calibri" w:cs="Calibri"/>
              </w:rPr>
              <w:t>Chapter 15</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30944"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3CB74D85"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5F25BCA8"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C374F6"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4</w:t>
            </w:r>
          </w:p>
          <w:p w14:paraId="766AEBD6" w14:textId="77777777" w:rsidR="005F47CB" w:rsidRDefault="005F47CB">
            <w:pPr>
              <w:spacing w:after="0" w:line="240" w:lineRule="auto"/>
              <w:rPr>
                <w:rFonts w:ascii="Calibri" w:eastAsia="Calibri" w:hAnsi="Calibri" w:cs="Calibri"/>
              </w:rPr>
            </w:pPr>
          </w:p>
        </w:tc>
      </w:tr>
      <w:tr w:rsidR="005F47CB" w14:paraId="1995E2DC"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2B9E36" w14:textId="77777777" w:rsidR="005F47CB" w:rsidRDefault="00E94CDC">
            <w:pPr>
              <w:spacing w:after="0" w:line="240" w:lineRule="auto"/>
              <w:rPr>
                <w:rFonts w:ascii="Calibri" w:eastAsia="Calibri" w:hAnsi="Calibri" w:cs="Calibri"/>
              </w:rPr>
            </w:pPr>
            <w:r>
              <w:rPr>
                <w:rFonts w:ascii="Calibri" w:eastAsia="Calibri" w:hAnsi="Calibri" w:cs="Calibri"/>
              </w:rPr>
              <w:t>Chapter 18</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6178BA"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04613BC2"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213E4032"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3172E9"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5</w:t>
            </w:r>
          </w:p>
          <w:p w14:paraId="4012500D" w14:textId="77777777" w:rsidR="005F47CB" w:rsidRDefault="005F47CB">
            <w:pPr>
              <w:spacing w:after="0" w:line="240" w:lineRule="auto"/>
              <w:rPr>
                <w:rFonts w:ascii="Calibri" w:eastAsia="Calibri" w:hAnsi="Calibri" w:cs="Calibri"/>
              </w:rPr>
            </w:pPr>
          </w:p>
        </w:tc>
      </w:tr>
      <w:tr w:rsidR="005F47CB" w14:paraId="28499F49"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CC71F" w14:textId="77777777" w:rsidR="005F47CB" w:rsidRDefault="00E94CDC">
            <w:pPr>
              <w:spacing w:after="0" w:line="240" w:lineRule="auto"/>
              <w:rPr>
                <w:rFonts w:ascii="Calibri" w:eastAsia="Calibri" w:hAnsi="Calibri" w:cs="Calibri"/>
              </w:rPr>
            </w:pPr>
            <w:r>
              <w:rPr>
                <w:rFonts w:ascii="Calibri" w:eastAsia="Calibri" w:hAnsi="Calibri" w:cs="Calibri"/>
              </w:rPr>
              <w:t>Chapter 19</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DFC8C1"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0A255B73"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5631FB41"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80DA75"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6</w:t>
            </w:r>
          </w:p>
        </w:tc>
      </w:tr>
      <w:tr w:rsidR="005F47CB" w14:paraId="790E5E3F"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072C3" w14:textId="77777777" w:rsidR="005F47CB" w:rsidRDefault="00E94CDC">
            <w:pPr>
              <w:spacing w:after="0" w:line="240" w:lineRule="auto"/>
              <w:rPr>
                <w:rFonts w:ascii="Calibri" w:eastAsia="Calibri" w:hAnsi="Calibri" w:cs="Calibri"/>
              </w:rPr>
            </w:pPr>
            <w:r>
              <w:rPr>
                <w:rFonts w:ascii="Calibri" w:eastAsia="Calibri" w:hAnsi="Calibri" w:cs="Calibri"/>
              </w:rPr>
              <w:t>Exam 2</w:t>
            </w:r>
          </w:p>
          <w:p w14:paraId="13EF6202" w14:textId="77777777" w:rsidR="005F47CB" w:rsidRDefault="00E94CDC">
            <w:pPr>
              <w:spacing w:after="0" w:line="240" w:lineRule="auto"/>
              <w:rPr>
                <w:rFonts w:ascii="Calibri" w:eastAsia="Calibri" w:hAnsi="Calibri" w:cs="Calibri"/>
              </w:rPr>
            </w:pPr>
            <w:r>
              <w:rPr>
                <w:rFonts w:ascii="Calibri" w:eastAsia="Calibri" w:hAnsi="Calibri" w:cs="Calibri"/>
              </w:rPr>
              <w:t xml:space="preserve">Midterm Project </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8F9EEC" w14:textId="77777777" w:rsidR="005F47CB" w:rsidRDefault="00E94CDC">
            <w:pPr>
              <w:spacing w:after="0" w:line="240" w:lineRule="auto"/>
              <w:rPr>
                <w:rFonts w:ascii="Calibri" w:eastAsia="Calibri" w:hAnsi="Calibri" w:cs="Calibri"/>
              </w:rPr>
            </w:pPr>
            <w:r>
              <w:rPr>
                <w:rFonts w:ascii="Calibri" w:eastAsia="Calibri" w:hAnsi="Calibri" w:cs="Calibri"/>
              </w:rPr>
              <w:t>Chapters 15, 18, 19 Online</w:t>
            </w:r>
          </w:p>
          <w:p w14:paraId="5DD0A66A" w14:textId="77777777" w:rsidR="005F47CB" w:rsidRDefault="00E94CDC">
            <w:pPr>
              <w:spacing w:after="0" w:line="240" w:lineRule="auto"/>
              <w:rPr>
                <w:rFonts w:ascii="Calibri" w:eastAsia="Calibri" w:hAnsi="Calibri" w:cs="Calibri"/>
              </w:rPr>
            </w:pPr>
            <w:r>
              <w:rPr>
                <w:rFonts w:ascii="Calibri" w:eastAsia="Calibri" w:hAnsi="Calibri" w:cs="Calibri"/>
              </w:rPr>
              <w:t>Flexible Budget Preparation</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D12D1" w14:textId="77777777" w:rsidR="005F47CB" w:rsidRDefault="00E94CDC">
            <w:pPr>
              <w:spacing w:after="0" w:line="240" w:lineRule="auto"/>
              <w:rPr>
                <w:rFonts w:ascii="Calibri" w:eastAsia="Calibri" w:hAnsi="Calibri" w:cs="Calibri"/>
              </w:rPr>
            </w:pPr>
            <w:r>
              <w:rPr>
                <w:rFonts w:ascii="Calibri" w:eastAsia="Calibri" w:hAnsi="Calibri" w:cs="Calibri"/>
              </w:rPr>
              <w:t>By 5:00pm, Monday of Week 7,</w:t>
            </w:r>
          </w:p>
          <w:p w14:paraId="47179B64" w14:textId="77777777" w:rsidR="005F47CB" w:rsidRDefault="005F47CB">
            <w:pPr>
              <w:spacing w:after="0" w:line="240" w:lineRule="auto"/>
              <w:rPr>
                <w:rFonts w:ascii="Calibri" w:eastAsia="Calibri" w:hAnsi="Calibri" w:cs="Calibri"/>
              </w:rPr>
            </w:pPr>
          </w:p>
          <w:p w14:paraId="6FB11F65" w14:textId="77777777" w:rsidR="005F47CB" w:rsidRDefault="005F47CB">
            <w:pPr>
              <w:spacing w:after="0" w:line="240" w:lineRule="auto"/>
              <w:rPr>
                <w:rFonts w:ascii="Calibri" w:eastAsia="Calibri" w:hAnsi="Calibri" w:cs="Calibri"/>
              </w:rPr>
            </w:pPr>
          </w:p>
        </w:tc>
      </w:tr>
    </w:tbl>
    <w:p w14:paraId="3742A121" w14:textId="77777777" w:rsidR="005F47CB" w:rsidRDefault="005F47CB">
      <w:pPr>
        <w:rPr>
          <w:rFonts w:ascii="Calibri" w:eastAsia="Calibri" w:hAnsi="Calibri" w:cs="Calibri"/>
        </w:rPr>
      </w:pPr>
    </w:p>
    <w:tbl>
      <w:tblPr>
        <w:tblW w:w="0" w:type="auto"/>
        <w:tblInd w:w="108" w:type="dxa"/>
        <w:tblCellMar>
          <w:left w:w="10" w:type="dxa"/>
          <w:right w:w="10" w:type="dxa"/>
        </w:tblCellMar>
        <w:tblLook w:val="04A0" w:firstRow="1" w:lastRow="0" w:firstColumn="1" w:lastColumn="0" w:noHBand="0" w:noVBand="1"/>
      </w:tblPr>
      <w:tblGrid>
        <w:gridCol w:w="3116"/>
        <w:gridCol w:w="3117"/>
        <w:gridCol w:w="3117"/>
      </w:tblGrid>
      <w:tr w:rsidR="005F47CB" w14:paraId="1A58F520"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2C4DC7" w14:textId="77777777" w:rsidR="005F47CB" w:rsidRDefault="00E94CDC">
            <w:pPr>
              <w:spacing w:after="0" w:line="240" w:lineRule="auto"/>
              <w:rPr>
                <w:rFonts w:ascii="Calibri" w:eastAsia="Calibri" w:hAnsi="Calibri" w:cs="Calibri"/>
              </w:rPr>
            </w:pPr>
            <w:r>
              <w:rPr>
                <w:rFonts w:ascii="Calibri" w:eastAsia="Calibri" w:hAnsi="Calibri" w:cs="Calibri"/>
                <w:b/>
              </w:rPr>
              <w:t>Module 3: Chapters 20, 21, 23</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B07627" w14:textId="77777777" w:rsidR="005F47CB" w:rsidRDefault="00E94CDC">
            <w:pPr>
              <w:spacing w:after="0" w:line="240" w:lineRule="auto"/>
              <w:rPr>
                <w:rFonts w:ascii="Calibri" w:eastAsia="Calibri" w:hAnsi="Calibri" w:cs="Calibri"/>
              </w:rPr>
            </w:pPr>
            <w:r>
              <w:rPr>
                <w:rFonts w:ascii="Calibri" w:eastAsia="Calibri" w:hAnsi="Calibri" w:cs="Calibri"/>
                <w:b/>
              </w:rPr>
              <w:t>Assignments</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B18C1D" w14:textId="77777777" w:rsidR="005F47CB" w:rsidRDefault="00E94CDC">
            <w:pPr>
              <w:spacing w:after="0" w:line="240" w:lineRule="auto"/>
              <w:rPr>
                <w:rFonts w:ascii="Calibri" w:eastAsia="Calibri" w:hAnsi="Calibri" w:cs="Calibri"/>
              </w:rPr>
            </w:pPr>
            <w:r>
              <w:rPr>
                <w:rFonts w:ascii="Calibri" w:eastAsia="Calibri" w:hAnsi="Calibri" w:cs="Calibri"/>
                <w:b/>
              </w:rPr>
              <w:t>Due Date</w:t>
            </w:r>
          </w:p>
        </w:tc>
      </w:tr>
      <w:tr w:rsidR="005F47CB" w14:paraId="0BC83B50"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09621" w14:textId="77777777" w:rsidR="005F47CB" w:rsidRDefault="00E94CDC">
            <w:pPr>
              <w:spacing w:after="0" w:line="240" w:lineRule="auto"/>
              <w:rPr>
                <w:rFonts w:ascii="Calibri" w:eastAsia="Calibri" w:hAnsi="Calibri" w:cs="Calibri"/>
              </w:rPr>
            </w:pPr>
            <w:r>
              <w:rPr>
                <w:rFonts w:ascii="Calibri" w:eastAsia="Calibri" w:hAnsi="Calibri" w:cs="Calibri"/>
              </w:rPr>
              <w:t>Chapter 20</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C5119"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6ECFEF24"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3A1627B9"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FEB08E"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7</w:t>
            </w:r>
          </w:p>
        </w:tc>
      </w:tr>
      <w:tr w:rsidR="005F47CB" w14:paraId="179E56AC"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82C21" w14:textId="77777777" w:rsidR="005F47CB" w:rsidRDefault="00E94CDC">
            <w:pPr>
              <w:spacing w:after="0" w:line="240" w:lineRule="auto"/>
              <w:rPr>
                <w:rFonts w:ascii="Calibri" w:eastAsia="Calibri" w:hAnsi="Calibri" w:cs="Calibri"/>
              </w:rPr>
            </w:pPr>
            <w:r>
              <w:rPr>
                <w:rFonts w:ascii="Calibri" w:eastAsia="Calibri" w:hAnsi="Calibri" w:cs="Calibri"/>
              </w:rPr>
              <w:t>Chapter 21</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E1AD14"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67B9AFDB"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599C4B5C"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3EA5A" w14:textId="77777777" w:rsidR="005F47CB" w:rsidRDefault="00E94CDC">
            <w:pPr>
              <w:spacing w:after="0" w:line="240" w:lineRule="auto"/>
              <w:rPr>
                <w:rFonts w:ascii="Calibri" w:eastAsia="Calibri" w:hAnsi="Calibri" w:cs="Calibri"/>
              </w:rPr>
            </w:pPr>
            <w:r>
              <w:rPr>
                <w:rFonts w:ascii="Calibri" w:eastAsia="Calibri" w:hAnsi="Calibri" w:cs="Calibri"/>
              </w:rPr>
              <w:t>By 1:pm, Friday of Week 8</w:t>
            </w:r>
          </w:p>
          <w:p w14:paraId="1D42680C" w14:textId="77777777" w:rsidR="005F47CB" w:rsidRDefault="005F47CB">
            <w:pPr>
              <w:spacing w:after="0" w:line="240" w:lineRule="auto"/>
              <w:rPr>
                <w:rFonts w:ascii="Calibri" w:eastAsia="Calibri" w:hAnsi="Calibri" w:cs="Calibri"/>
              </w:rPr>
            </w:pPr>
          </w:p>
        </w:tc>
      </w:tr>
      <w:tr w:rsidR="005F47CB" w14:paraId="6136DABC"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6FD4CF" w14:textId="77777777" w:rsidR="005F47CB" w:rsidRDefault="00E94CDC">
            <w:pPr>
              <w:spacing w:after="0" w:line="240" w:lineRule="auto"/>
              <w:rPr>
                <w:rFonts w:ascii="Calibri" w:eastAsia="Calibri" w:hAnsi="Calibri" w:cs="Calibri"/>
              </w:rPr>
            </w:pPr>
            <w:r>
              <w:rPr>
                <w:rFonts w:ascii="Calibri" w:eastAsia="Calibri" w:hAnsi="Calibri" w:cs="Calibri"/>
              </w:rPr>
              <w:t>Chapter 23</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43D840"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3ECBDAEE"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2D9AA179"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315D99"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9</w:t>
            </w:r>
          </w:p>
          <w:p w14:paraId="20E08ABB" w14:textId="77777777" w:rsidR="005F47CB" w:rsidRDefault="005F47CB">
            <w:pPr>
              <w:spacing w:after="0" w:line="240" w:lineRule="auto"/>
              <w:rPr>
                <w:rFonts w:ascii="Calibri" w:eastAsia="Calibri" w:hAnsi="Calibri" w:cs="Calibri"/>
              </w:rPr>
            </w:pPr>
          </w:p>
        </w:tc>
      </w:tr>
      <w:tr w:rsidR="005F47CB" w14:paraId="650BD70D" w14:textId="77777777">
        <w:trPr>
          <w:trHeight w:val="1"/>
        </w:trPr>
        <w:tc>
          <w:tcPr>
            <w:tcW w:w="3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23DFC" w14:textId="77777777" w:rsidR="005F47CB" w:rsidRDefault="00E94CDC">
            <w:pPr>
              <w:spacing w:after="0" w:line="240" w:lineRule="auto"/>
              <w:rPr>
                <w:rFonts w:ascii="Calibri" w:eastAsia="Calibri" w:hAnsi="Calibri" w:cs="Calibri"/>
              </w:rPr>
            </w:pPr>
            <w:r>
              <w:rPr>
                <w:rFonts w:ascii="Calibri" w:eastAsia="Calibri" w:hAnsi="Calibri" w:cs="Calibri"/>
              </w:rPr>
              <w:t>Exam 3</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09E4E" w14:textId="77777777" w:rsidR="005F47CB" w:rsidRDefault="00E94CDC">
            <w:pPr>
              <w:spacing w:after="0" w:line="240" w:lineRule="auto"/>
              <w:rPr>
                <w:rFonts w:ascii="Calibri" w:eastAsia="Calibri" w:hAnsi="Calibri" w:cs="Calibri"/>
              </w:rPr>
            </w:pPr>
            <w:r>
              <w:rPr>
                <w:rFonts w:ascii="Calibri" w:eastAsia="Calibri" w:hAnsi="Calibri" w:cs="Calibri"/>
              </w:rPr>
              <w:t>Chapters 20, 21, 23 Online</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85BAD4" w14:textId="77777777" w:rsidR="005F47CB" w:rsidRDefault="00E94CDC">
            <w:pPr>
              <w:spacing w:after="0" w:line="240" w:lineRule="auto"/>
              <w:rPr>
                <w:rFonts w:ascii="Calibri" w:eastAsia="Calibri" w:hAnsi="Calibri" w:cs="Calibri"/>
              </w:rPr>
            </w:pPr>
            <w:r>
              <w:rPr>
                <w:rFonts w:ascii="Calibri" w:eastAsia="Calibri" w:hAnsi="Calibri" w:cs="Calibri"/>
              </w:rPr>
              <w:t>By 5:00pm, Monday of Week 10</w:t>
            </w:r>
          </w:p>
          <w:p w14:paraId="4E5D1C19" w14:textId="77777777" w:rsidR="005F47CB" w:rsidRDefault="005F47CB">
            <w:pPr>
              <w:spacing w:after="0" w:line="240" w:lineRule="auto"/>
              <w:rPr>
                <w:rFonts w:ascii="Calibri" w:eastAsia="Calibri" w:hAnsi="Calibri" w:cs="Calibri"/>
              </w:rPr>
            </w:pPr>
          </w:p>
        </w:tc>
      </w:tr>
    </w:tbl>
    <w:p w14:paraId="1246041D" w14:textId="77777777" w:rsidR="005F47CB" w:rsidRDefault="005F47CB">
      <w:pPr>
        <w:rPr>
          <w:rFonts w:ascii="Calibri" w:eastAsia="Calibri" w:hAnsi="Calibri" w:cs="Calibri"/>
        </w:rPr>
      </w:pPr>
    </w:p>
    <w:p w14:paraId="23187FB7" w14:textId="77777777" w:rsidR="005F47CB" w:rsidRDefault="005F47CB">
      <w:pPr>
        <w:rPr>
          <w:rFonts w:ascii="Calibri" w:eastAsia="Calibri" w:hAnsi="Calibri" w:cs="Calibri"/>
        </w:rPr>
      </w:pPr>
    </w:p>
    <w:p w14:paraId="7DE84547" w14:textId="77777777" w:rsidR="005F47CB" w:rsidRDefault="005F47CB">
      <w:pPr>
        <w:rPr>
          <w:rFonts w:ascii="Calibri" w:eastAsia="Calibri" w:hAnsi="Calibri" w:cs="Calibri"/>
        </w:rPr>
      </w:pPr>
    </w:p>
    <w:p w14:paraId="52B69EAA" w14:textId="77777777" w:rsidR="005F47CB" w:rsidRDefault="005F47CB">
      <w:pPr>
        <w:rPr>
          <w:rFonts w:ascii="Calibri" w:eastAsia="Calibri" w:hAnsi="Calibri" w:cs="Calibri"/>
        </w:rPr>
      </w:pPr>
    </w:p>
    <w:tbl>
      <w:tblPr>
        <w:tblW w:w="0" w:type="auto"/>
        <w:tblInd w:w="360" w:type="dxa"/>
        <w:tblCellMar>
          <w:left w:w="10" w:type="dxa"/>
          <w:right w:w="10" w:type="dxa"/>
        </w:tblCellMar>
        <w:tblLook w:val="04A0" w:firstRow="1" w:lastRow="0" w:firstColumn="1" w:lastColumn="0" w:noHBand="0" w:noVBand="1"/>
      </w:tblPr>
      <w:tblGrid>
        <w:gridCol w:w="2991"/>
        <w:gridCol w:w="3012"/>
        <w:gridCol w:w="2987"/>
      </w:tblGrid>
      <w:tr w:rsidR="005F47CB" w14:paraId="7DC2481F" w14:textId="77777777">
        <w:trPr>
          <w:trHeight w:val="1"/>
        </w:trPr>
        <w:tc>
          <w:tcPr>
            <w:tcW w:w="2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1D2EC" w14:textId="77777777" w:rsidR="005F47CB" w:rsidRDefault="00E94CDC">
            <w:pPr>
              <w:spacing w:after="0" w:line="240" w:lineRule="auto"/>
              <w:rPr>
                <w:rFonts w:ascii="Calibri" w:eastAsia="Calibri" w:hAnsi="Calibri" w:cs="Calibri"/>
              </w:rPr>
            </w:pPr>
            <w:r>
              <w:rPr>
                <w:rFonts w:ascii="Calibri" w:eastAsia="Calibri" w:hAnsi="Calibri" w:cs="Calibri"/>
                <w:b/>
              </w:rPr>
              <w:t>Module 4: Chapters 24, 25, 26</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5888A" w14:textId="77777777" w:rsidR="005F47CB" w:rsidRDefault="00E94CDC">
            <w:pPr>
              <w:spacing w:after="0" w:line="240" w:lineRule="auto"/>
              <w:rPr>
                <w:rFonts w:ascii="Calibri" w:eastAsia="Calibri" w:hAnsi="Calibri" w:cs="Calibri"/>
              </w:rPr>
            </w:pPr>
            <w:r>
              <w:rPr>
                <w:rFonts w:ascii="Calibri" w:eastAsia="Calibri" w:hAnsi="Calibri" w:cs="Calibri"/>
                <w:b/>
              </w:rPr>
              <w:t>Assignments</w:t>
            </w:r>
          </w:p>
        </w:tc>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40A0B" w14:textId="77777777" w:rsidR="005F47CB" w:rsidRDefault="00E94CDC">
            <w:pPr>
              <w:spacing w:after="0" w:line="240" w:lineRule="auto"/>
              <w:rPr>
                <w:rFonts w:ascii="Calibri" w:eastAsia="Calibri" w:hAnsi="Calibri" w:cs="Calibri"/>
              </w:rPr>
            </w:pPr>
            <w:r>
              <w:rPr>
                <w:rFonts w:ascii="Calibri" w:eastAsia="Calibri" w:hAnsi="Calibri" w:cs="Calibri"/>
                <w:b/>
              </w:rPr>
              <w:t>Due Date</w:t>
            </w:r>
          </w:p>
        </w:tc>
      </w:tr>
      <w:tr w:rsidR="005F47CB" w14:paraId="4F44D676" w14:textId="77777777">
        <w:trPr>
          <w:trHeight w:val="1"/>
        </w:trPr>
        <w:tc>
          <w:tcPr>
            <w:tcW w:w="2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55BE55" w14:textId="77777777" w:rsidR="005F47CB" w:rsidRDefault="00E94CDC">
            <w:pPr>
              <w:spacing w:after="0" w:line="240" w:lineRule="auto"/>
              <w:rPr>
                <w:rFonts w:ascii="Calibri" w:eastAsia="Calibri" w:hAnsi="Calibri" w:cs="Calibri"/>
              </w:rPr>
            </w:pPr>
            <w:r>
              <w:rPr>
                <w:rFonts w:ascii="Calibri" w:eastAsia="Calibri" w:hAnsi="Calibri" w:cs="Calibri"/>
              </w:rPr>
              <w:t>Chapter 24</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737A19"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76200C43"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468357DB"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CE4D97"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10</w:t>
            </w:r>
          </w:p>
          <w:p w14:paraId="00837C51" w14:textId="77777777" w:rsidR="005F47CB" w:rsidRDefault="005F47CB">
            <w:pPr>
              <w:spacing w:after="0" w:line="240" w:lineRule="auto"/>
              <w:rPr>
                <w:rFonts w:ascii="Calibri" w:eastAsia="Calibri" w:hAnsi="Calibri" w:cs="Calibri"/>
              </w:rPr>
            </w:pPr>
          </w:p>
        </w:tc>
      </w:tr>
      <w:tr w:rsidR="005F47CB" w14:paraId="064934F9" w14:textId="77777777">
        <w:trPr>
          <w:trHeight w:val="1"/>
        </w:trPr>
        <w:tc>
          <w:tcPr>
            <w:tcW w:w="2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E45F10" w14:textId="77777777" w:rsidR="005F47CB" w:rsidRDefault="00E94CDC">
            <w:pPr>
              <w:spacing w:after="0" w:line="240" w:lineRule="auto"/>
              <w:rPr>
                <w:rFonts w:ascii="Calibri" w:eastAsia="Calibri" w:hAnsi="Calibri" w:cs="Calibri"/>
              </w:rPr>
            </w:pPr>
            <w:r>
              <w:rPr>
                <w:rFonts w:ascii="Calibri" w:eastAsia="Calibri" w:hAnsi="Calibri" w:cs="Calibri"/>
              </w:rPr>
              <w:t>Chapter 25</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1FA0DC"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6A6AECAA"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2306204F"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p w14:paraId="3D12356A" w14:textId="77777777" w:rsidR="005F47CB" w:rsidRDefault="005F47CB">
            <w:pPr>
              <w:spacing w:after="0" w:line="240" w:lineRule="auto"/>
              <w:rPr>
                <w:rFonts w:ascii="Calibri" w:eastAsia="Calibri" w:hAnsi="Calibri" w:cs="Calibri"/>
              </w:rPr>
            </w:pPr>
          </w:p>
        </w:tc>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97FE9E"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11</w:t>
            </w:r>
          </w:p>
          <w:p w14:paraId="280FEECF" w14:textId="77777777" w:rsidR="005F47CB" w:rsidRDefault="005F47CB">
            <w:pPr>
              <w:spacing w:after="0" w:line="240" w:lineRule="auto"/>
              <w:rPr>
                <w:rFonts w:ascii="Calibri" w:eastAsia="Calibri" w:hAnsi="Calibri" w:cs="Calibri"/>
              </w:rPr>
            </w:pPr>
          </w:p>
        </w:tc>
      </w:tr>
      <w:tr w:rsidR="005F47CB" w14:paraId="1FFD2224" w14:textId="77777777">
        <w:trPr>
          <w:trHeight w:val="1"/>
        </w:trPr>
        <w:tc>
          <w:tcPr>
            <w:tcW w:w="2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1E9A8" w14:textId="77777777" w:rsidR="005F47CB" w:rsidRDefault="00E94CDC">
            <w:pPr>
              <w:spacing w:after="0" w:line="240" w:lineRule="auto"/>
              <w:rPr>
                <w:rFonts w:ascii="Calibri" w:eastAsia="Calibri" w:hAnsi="Calibri" w:cs="Calibri"/>
              </w:rPr>
            </w:pPr>
            <w:r>
              <w:rPr>
                <w:rFonts w:ascii="Calibri" w:eastAsia="Calibri" w:hAnsi="Calibri" w:cs="Calibri"/>
              </w:rPr>
              <w:t>Chapter 26</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DAA86" w14:textId="77777777" w:rsidR="005F47CB" w:rsidRDefault="00E94CDC">
            <w:pPr>
              <w:spacing w:after="0" w:line="240" w:lineRule="auto"/>
              <w:rPr>
                <w:rFonts w:ascii="Calibri" w:eastAsia="Calibri" w:hAnsi="Calibri" w:cs="Calibri"/>
              </w:rPr>
            </w:pPr>
            <w:r>
              <w:rPr>
                <w:rFonts w:ascii="Calibri" w:eastAsia="Calibri" w:hAnsi="Calibri" w:cs="Calibri"/>
              </w:rPr>
              <w:t>Review Questions</w:t>
            </w:r>
          </w:p>
          <w:p w14:paraId="4BB39E03" w14:textId="77777777" w:rsidR="005F47CB" w:rsidRDefault="00E94CDC">
            <w:pPr>
              <w:spacing w:after="0" w:line="240" w:lineRule="auto"/>
              <w:rPr>
                <w:rFonts w:ascii="Calibri" w:eastAsia="Calibri" w:hAnsi="Calibri" w:cs="Calibri"/>
              </w:rPr>
            </w:pPr>
            <w:r>
              <w:rPr>
                <w:rFonts w:ascii="Calibri" w:eastAsia="Calibri" w:hAnsi="Calibri" w:cs="Calibri"/>
              </w:rPr>
              <w:t>Problem-Solving</w:t>
            </w:r>
          </w:p>
          <w:p w14:paraId="44C1AFEF" w14:textId="77777777" w:rsidR="005F47CB" w:rsidRDefault="00E94CDC">
            <w:pPr>
              <w:spacing w:after="0" w:line="240" w:lineRule="auto"/>
              <w:rPr>
                <w:rFonts w:ascii="Calibri" w:eastAsia="Calibri" w:hAnsi="Calibri" w:cs="Calibri"/>
              </w:rPr>
            </w:pPr>
            <w:r>
              <w:rPr>
                <w:rFonts w:ascii="Calibri" w:eastAsia="Calibri" w:hAnsi="Calibri" w:cs="Calibri"/>
              </w:rPr>
              <w:t>Discussion Post</w:t>
            </w:r>
          </w:p>
        </w:tc>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72B4E"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12</w:t>
            </w:r>
          </w:p>
          <w:p w14:paraId="3D95341D" w14:textId="77777777" w:rsidR="005F47CB" w:rsidRDefault="005F47CB">
            <w:pPr>
              <w:spacing w:after="0" w:line="240" w:lineRule="auto"/>
              <w:rPr>
                <w:rFonts w:ascii="Calibri" w:eastAsia="Calibri" w:hAnsi="Calibri" w:cs="Calibri"/>
              </w:rPr>
            </w:pPr>
          </w:p>
        </w:tc>
      </w:tr>
      <w:tr w:rsidR="005F47CB" w14:paraId="53121410" w14:textId="77777777">
        <w:trPr>
          <w:trHeight w:val="1"/>
        </w:trPr>
        <w:tc>
          <w:tcPr>
            <w:tcW w:w="2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37E3E" w14:textId="77777777" w:rsidR="005F47CB" w:rsidRDefault="00E94CDC">
            <w:pPr>
              <w:spacing w:after="0" w:line="240" w:lineRule="auto"/>
              <w:rPr>
                <w:rFonts w:ascii="Calibri" w:eastAsia="Calibri" w:hAnsi="Calibri" w:cs="Calibri"/>
              </w:rPr>
            </w:pPr>
            <w:r>
              <w:rPr>
                <w:rFonts w:ascii="Calibri" w:eastAsia="Calibri" w:hAnsi="Calibri" w:cs="Calibri"/>
              </w:rPr>
              <w:t>Exam 4 (Final Exam)</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DEEF14" w14:textId="77777777" w:rsidR="005F47CB" w:rsidRDefault="00E94CDC">
            <w:pPr>
              <w:spacing w:after="0" w:line="240" w:lineRule="auto"/>
              <w:rPr>
                <w:rFonts w:ascii="Calibri" w:eastAsia="Calibri" w:hAnsi="Calibri" w:cs="Calibri"/>
              </w:rPr>
            </w:pPr>
            <w:r>
              <w:rPr>
                <w:rFonts w:ascii="Calibri" w:eastAsia="Calibri" w:hAnsi="Calibri" w:cs="Calibri"/>
              </w:rPr>
              <w:t>Chapters 24, 25, 26</w:t>
            </w:r>
          </w:p>
        </w:tc>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6DB50"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13</w:t>
            </w:r>
          </w:p>
          <w:p w14:paraId="1E984815" w14:textId="77777777" w:rsidR="005F47CB" w:rsidRDefault="005F47CB">
            <w:pPr>
              <w:spacing w:after="0" w:line="240" w:lineRule="auto"/>
              <w:rPr>
                <w:rFonts w:ascii="Calibri" w:eastAsia="Calibri" w:hAnsi="Calibri" w:cs="Calibri"/>
              </w:rPr>
            </w:pPr>
          </w:p>
        </w:tc>
      </w:tr>
      <w:tr w:rsidR="005F47CB" w14:paraId="02CDC244" w14:textId="77777777">
        <w:trPr>
          <w:trHeight w:val="1"/>
        </w:trPr>
        <w:tc>
          <w:tcPr>
            <w:tcW w:w="2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879C2" w14:textId="77777777" w:rsidR="005F47CB" w:rsidRDefault="00E94CDC">
            <w:pPr>
              <w:spacing w:after="0" w:line="240" w:lineRule="auto"/>
              <w:rPr>
                <w:rFonts w:ascii="Calibri" w:eastAsia="Calibri" w:hAnsi="Calibri" w:cs="Calibri"/>
              </w:rPr>
            </w:pPr>
            <w:r>
              <w:rPr>
                <w:rFonts w:ascii="Calibri" w:eastAsia="Calibri" w:hAnsi="Calibri" w:cs="Calibri"/>
              </w:rPr>
              <w:t>Term Project</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84006A" w14:textId="77777777" w:rsidR="005F47CB" w:rsidRDefault="00E94CDC">
            <w:pPr>
              <w:spacing w:after="0" w:line="240" w:lineRule="auto"/>
              <w:rPr>
                <w:rFonts w:ascii="Calibri" w:eastAsia="Calibri" w:hAnsi="Calibri" w:cs="Calibri"/>
              </w:rPr>
            </w:pPr>
            <w:r>
              <w:rPr>
                <w:rFonts w:ascii="Calibri" w:eastAsia="Calibri" w:hAnsi="Calibri" w:cs="Calibri"/>
              </w:rPr>
              <w:t xml:space="preserve"> Master Budget Preparation </w:t>
            </w:r>
          </w:p>
        </w:tc>
        <w:tc>
          <w:tcPr>
            <w:tcW w:w="2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09C93" w14:textId="77777777" w:rsidR="005F47CB" w:rsidRDefault="00E94CDC">
            <w:pPr>
              <w:spacing w:after="0" w:line="240" w:lineRule="auto"/>
              <w:rPr>
                <w:rFonts w:ascii="Calibri" w:eastAsia="Calibri" w:hAnsi="Calibri" w:cs="Calibri"/>
              </w:rPr>
            </w:pPr>
            <w:r>
              <w:rPr>
                <w:rFonts w:ascii="Calibri" w:eastAsia="Calibri" w:hAnsi="Calibri" w:cs="Calibri"/>
              </w:rPr>
              <w:t>By 1:00pm, Friday of Week 13</w:t>
            </w:r>
          </w:p>
          <w:p w14:paraId="7653AAD6" w14:textId="77777777" w:rsidR="005F47CB" w:rsidRDefault="005F47CB">
            <w:pPr>
              <w:spacing w:after="0" w:line="240" w:lineRule="auto"/>
              <w:rPr>
                <w:rFonts w:ascii="Calibri" w:eastAsia="Calibri" w:hAnsi="Calibri" w:cs="Calibri"/>
              </w:rPr>
            </w:pPr>
          </w:p>
        </w:tc>
      </w:tr>
    </w:tbl>
    <w:p w14:paraId="2AA25B2F" w14:textId="77777777" w:rsidR="005F47CB" w:rsidRDefault="005F47CB">
      <w:pPr>
        <w:ind w:left="360"/>
        <w:rPr>
          <w:rFonts w:ascii="Calibri" w:eastAsia="Calibri" w:hAnsi="Calibri" w:cs="Calibri"/>
        </w:rPr>
      </w:pPr>
    </w:p>
    <w:p w14:paraId="3190E18F" w14:textId="77777777" w:rsidR="005F47CB" w:rsidRDefault="005F47CB">
      <w:pPr>
        <w:ind w:left="360"/>
        <w:rPr>
          <w:rFonts w:ascii="Calibri" w:eastAsia="Calibri" w:hAnsi="Calibri" w:cs="Calibri"/>
        </w:rPr>
      </w:pPr>
    </w:p>
    <w:p w14:paraId="1E2A005F" w14:textId="77777777" w:rsidR="005F47CB" w:rsidRDefault="005F47CB">
      <w:pPr>
        <w:rPr>
          <w:rFonts w:ascii="Calibri" w:eastAsia="Calibri" w:hAnsi="Calibri" w:cs="Calibri"/>
        </w:rPr>
      </w:pPr>
    </w:p>
    <w:sectPr w:rsidR="005F47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F47CB"/>
    <w:rsid w:val="00181E51"/>
    <w:rsid w:val="002F25FC"/>
    <w:rsid w:val="00366E94"/>
    <w:rsid w:val="004D3C19"/>
    <w:rsid w:val="005F47CB"/>
    <w:rsid w:val="00AE14ED"/>
    <w:rsid w:val="00E94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709EE"/>
  <w15:docId w15:val="{1857FF1D-591E-422F-8793-45BE3012D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852</Words>
  <Characters>4857</Characters>
  <Application>Microsoft Office Word</Application>
  <DocSecurity>0</DocSecurity>
  <Lines>40</Lines>
  <Paragraphs>11</Paragraphs>
  <ScaleCrop>false</ScaleCrop>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 Oyinbo</cp:lastModifiedBy>
  <cp:revision>7</cp:revision>
  <dcterms:created xsi:type="dcterms:W3CDTF">2021-01-08T19:49:00Z</dcterms:created>
  <dcterms:modified xsi:type="dcterms:W3CDTF">2021-01-12T01:58:00Z</dcterms:modified>
</cp:coreProperties>
</file>